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0245F4"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9E1365">
        <w:rPr>
          <w:rFonts w:ascii="Arial" w:hAnsi="Arial" w:cs="Arial"/>
          <w:b/>
        </w:rPr>
        <w:t>AB „Energijos skirstymo operatorius“</w:t>
      </w:r>
      <w:r w:rsidRPr="009E1365">
        <w:rPr>
          <w:rFonts w:ascii="Arial" w:hAnsi="Arial" w:cs="Arial"/>
        </w:rPr>
        <w:t>,</w:t>
      </w:r>
      <w:r w:rsidRPr="00FE027A">
        <w:rPr>
          <w:rFonts w:ascii="Arial" w:hAnsi="Arial" w:cs="Arial"/>
        </w:rPr>
        <w:t xml:space="preserve"> teisėtai įregistruota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15AFE9F6" w14:textId="55C08F01" w:rsidR="000A755F" w:rsidRDefault="000A755F" w:rsidP="008C0CCC">
      <w:pPr>
        <w:jc w:val="both"/>
        <w:rPr>
          <w:rFonts w:ascii="Arial" w:hAnsi="Arial" w:cs="Arial"/>
          <w:b/>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0245F4"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04E16C91"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5707BB" w:rsidRPr="005707BB">
            <w:rPr>
              <w:rStyle w:val="Strong"/>
              <w:rFonts w:ascii="Arial" w:hAnsi="Arial" w:cs="Arial"/>
              <w:color w:val="333333"/>
            </w:rPr>
            <w:t>0,4 - 10 kV izoliatori</w:t>
          </w:r>
          <w:r w:rsidR="005707BB">
            <w:rPr>
              <w:rStyle w:val="Strong"/>
              <w:rFonts w:ascii="Arial" w:hAnsi="Arial" w:cs="Arial"/>
              <w:color w:val="333333"/>
            </w:rPr>
            <w:t>us</w:t>
          </w:r>
          <w:r w:rsidR="005707BB" w:rsidRPr="005707BB">
            <w:rPr>
              <w:rStyle w:val="Strong"/>
              <w:rFonts w:ascii="Arial" w:hAnsi="Arial" w:cs="Arial"/>
              <w:color w:val="333333"/>
            </w:rPr>
            <w:t xml:space="preserve"> (antro tipo)</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w:t>
      </w:r>
      <w:r w:rsidR="00FA7B44" w:rsidRPr="00AF3D92">
        <w:rPr>
          <w:rFonts w:ascii="Arial" w:hAnsi="Arial" w:cs="Arial"/>
          <w:iCs/>
        </w:rPr>
        <w:t>aprašytos bei Sutarties SD priede</w:t>
      </w:r>
      <w:r w:rsidR="00580A6A" w:rsidRPr="00AF3D92">
        <w:rPr>
          <w:rFonts w:ascii="Arial" w:hAnsi="Arial" w:cs="Arial"/>
          <w:iCs/>
        </w:rPr>
        <w:t xml:space="preserve"> N</w:t>
      </w:r>
      <w:r w:rsidR="00AF3D92" w:rsidRPr="00AF3D92">
        <w:rPr>
          <w:rFonts w:ascii="Arial" w:hAnsi="Arial" w:cs="Arial"/>
          <w:iCs/>
        </w:rPr>
        <w:t>r. 3</w:t>
      </w:r>
      <w:r w:rsidR="00FA7B44" w:rsidRPr="00AF3D92">
        <w:rPr>
          <w:rFonts w:ascii="Arial" w:hAnsi="Arial" w:cs="Arial"/>
          <w:iCs/>
        </w:rPr>
        <w:t xml:space="preserve"> nurodytos Prekės</w:t>
      </w:r>
      <w:r w:rsidR="00FA7B44" w:rsidRPr="001A6914">
        <w:rPr>
          <w:rFonts w:ascii="Arial" w:hAnsi="Arial" w:cs="Arial"/>
          <w:iCs/>
        </w:rPr>
        <w:t>.</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0180851E"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utarties kaina yra</w:t>
      </w:r>
      <w:r w:rsidR="002272DA">
        <w:rPr>
          <w:rFonts w:ascii="Arial" w:hAnsi="Arial" w:cs="Arial"/>
        </w:rPr>
        <w:t xml:space="preserve"> </w:t>
      </w:r>
      <w:r w:rsidR="002272DA" w:rsidRPr="004613CE">
        <w:rPr>
          <w:rFonts w:ascii="Arial" w:hAnsi="Arial" w:cs="Arial"/>
          <w:b/>
          <w:bCs/>
        </w:rPr>
        <w:t>30 250,00</w:t>
      </w:r>
      <w:r w:rsidRPr="00FE027A">
        <w:rPr>
          <w:rFonts w:ascii="Arial" w:hAnsi="Arial" w:cs="Arial"/>
        </w:rPr>
        <w:t xml:space="preserve"> </w:t>
      </w:r>
      <w:r>
        <w:rPr>
          <w:rFonts w:ascii="Arial" w:hAnsi="Arial" w:cs="Arial"/>
        </w:rPr>
        <w:t>EUR</w:t>
      </w:r>
      <w:r w:rsidRPr="00FE027A">
        <w:rPr>
          <w:rFonts w:ascii="Arial" w:hAnsi="Arial" w:cs="Arial"/>
        </w:rPr>
        <w:t xml:space="preserve"> (</w:t>
      </w:r>
      <w:r w:rsidR="00C56636">
        <w:rPr>
          <w:rFonts w:ascii="Arial" w:hAnsi="Arial" w:cs="Arial"/>
          <w:iCs/>
        </w:rPr>
        <w:t>trisdešimt tūkstančių du šimtai penkiasdešimt</w:t>
      </w:r>
      <w:r w:rsidRPr="00FE027A">
        <w:rPr>
          <w:rFonts w:ascii="Arial" w:hAnsi="Arial" w:cs="Arial"/>
        </w:rPr>
        <w:t xml:space="preserve"> eurų </w:t>
      </w:r>
      <w:r w:rsidR="00D621CC" w:rsidRPr="00D621CC">
        <w:rPr>
          <w:rFonts w:ascii="Arial" w:hAnsi="Arial" w:cs="Arial"/>
          <w:iCs/>
        </w:rPr>
        <w:t>00</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4D443E04"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Prekių kaina –</w:t>
      </w:r>
      <w:r w:rsidR="004613CE">
        <w:rPr>
          <w:rFonts w:ascii="Arial" w:hAnsi="Arial" w:cs="Arial"/>
          <w:i/>
          <w:iCs/>
        </w:rPr>
        <w:t xml:space="preserve"> </w:t>
      </w:r>
      <w:r w:rsidR="004613CE">
        <w:rPr>
          <w:rFonts w:ascii="Arial" w:hAnsi="Arial" w:cs="Arial"/>
          <w:b/>
          <w:bCs/>
        </w:rPr>
        <w:t xml:space="preserve">25 000,00 </w:t>
      </w:r>
      <w:r w:rsidRPr="389D5815">
        <w:rPr>
          <w:rFonts w:ascii="Arial" w:hAnsi="Arial" w:cs="Arial"/>
        </w:rPr>
        <w:t>EUR (</w:t>
      </w:r>
      <w:r w:rsidR="004613CE">
        <w:rPr>
          <w:rFonts w:ascii="Arial" w:hAnsi="Arial" w:cs="Arial"/>
        </w:rPr>
        <w:t>dvidešimt penki tūkstančiai</w:t>
      </w:r>
      <w:r w:rsidRPr="389D5815">
        <w:rPr>
          <w:rFonts w:ascii="Arial" w:hAnsi="Arial" w:cs="Arial"/>
        </w:rPr>
        <w:t xml:space="preserve"> eurų </w:t>
      </w:r>
      <w:r w:rsidR="00D621CC" w:rsidRPr="00D621CC">
        <w:rPr>
          <w:rFonts w:ascii="Arial" w:hAnsi="Arial" w:cs="Arial"/>
        </w:rPr>
        <w:t>00</w:t>
      </w:r>
      <w:r w:rsidRPr="389D5815">
        <w:rPr>
          <w:rFonts w:ascii="Arial" w:hAnsi="Arial" w:cs="Arial"/>
        </w:rPr>
        <w:t xml:space="preserve"> euro ct), neįskaitant PVM;</w:t>
      </w:r>
    </w:p>
    <w:p w14:paraId="6566F233" w14:textId="0883A9C7"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AE1127">
        <w:rPr>
          <w:rFonts w:ascii="Arial" w:hAnsi="Arial" w:cs="Arial"/>
          <w:iCs/>
        </w:rPr>
        <w:t>21 %</w:t>
      </w:r>
      <w:r w:rsidRPr="005978F4">
        <w:rPr>
          <w:rFonts w:ascii="Arial" w:hAnsi="Arial" w:cs="Arial"/>
        </w:rPr>
        <w:t xml:space="preserve"> – </w:t>
      </w:r>
      <w:r w:rsidR="00AE1127" w:rsidRPr="00AE1127">
        <w:rPr>
          <w:rFonts w:ascii="Arial" w:hAnsi="Arial" w:cs="Arial"/>
          <w:b/>
          <w:bCs/>
          <w:iCs/>
        </w:rPr>
        <w:t>5 250,00</w:t>
      </w:r>
      <w:r w:rsidRPr="005978F4">
        <w:rPr>
          <w:rFonts w:ascii="Arial" w:hAnsi="Arial" w:cs="Arial"/>
        </w:rPr>
        <w:t xml:space="preserve"> EUR (</w:t>
      </w:r>
      <w:r w:rsidR="006704B7">
        <w:rPr>
          <w:rFonts w:ascii="Arial" w:hAnsi="Arial" w:cs="Arial"/>
          <w:iCs/>
        </w:rPr>
        <w:t>penki tūkstančiai du šimtai penkiasdešimt</w:t>
      </w:r>
      <w:r w:rsidRPr="005978F4">
        <w:rPr>
          <w:rFonts w:ascii="Arial" w:hAnsi="Arial" w:cs="Arial"/>
        </w:rPr>
        <w:t xml:space="preserve"> eurų </w:t>
      </w:r>
      <w:r w:rsidR="00D621CC" w:rsidRPr="00D621CC">
        <w:rPr>
          <w:rFonts w:ascii="Arial" w:hAnsi="Arial" w:cs="Arial"/>
          <w:iCs/>
        </w:rPr>
        <w:t>00</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6A8E89A8"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00FE1F4E">
        <w:rPr>
          <w:rFonts w:ascii="Arial" w:hAnsi="Arial" w:cs="Arial"/>
          <w:b/>
          <w:bCs/>
        </w:rPr>
        <w:t>25 000,00</w:t>
      </w:r>
      <w:r w:rsidRPr="6C33F73A">
        <w:rPr>
          <w:rFonts w:ascii="Arial" w:hAnsi="Arial" w:cs="Arial"/>
        </w:rPr>
        <w:t xml:space="preserve"> EUR (</w:t>
      </w:r>
      <w:r w:rsidR="00FE1F4E">
        <w:rPr>
          <w:rFonts w:ascii="Arial" w:hAnsi="Arial" w:cs="Arial"/>
        </w:rPr>
        <w:t>dvidešimt penki tūkstančiai</w:t>
      </w:r>
      <w:r w:rsidR="00FE1F4E" w:rsidRPr="389D5815">
        <w:rPr>
          <w:rFonts w:ascii="Arial" w:hAnsi="Arial" w:cs="Arial"/>
        </w:rPr>
        <w:t xml:space="preserve"> eurų </w:t>
      </w:r>
      <w:r w:rsidR="00FE1F4E" w:rsidRPr="00D621CC">
        <w:rPr>
          <w:rFonts w:ascii="Arial" w:hAnsi="Arial" w:cs="Arial"/>
        </w:rPr>
        <w:t>00</w:t>
      </w:r>
      <w:r w:rsidR="00FE1F4E" w:rsidRPr="389D5815">
        <w:rPr>
          <w:rFonts w:ascii="Arial" w:hAnsi="Arial" w:cs="Arial"/>
        </w:rPr>
        <w:t xml:space="preserve"> euro ct</w:t>
      </w:r>
      <w:r w:rsidRPr="6C33F73A">
        <w:rPr>
          <w:rFonts w:ascii="Arial" w:hAnsi="Arial" w:cs="Arial"/>
        </w:rPr>
        <w:t xml:space="preserve">), </w:t>
      </w:r>
      <w:r w:rsidR="006E7528" w:rsidRPr="6C33F73A">
        <w:rPr>
          <w:rFonts w:ascii="Arial" w:hAnsi="Arial" w:cs="Arial"/>
        </w:rPr>
        <w:t>be</w:t>
      </w:r>
      <w:r w:rsidRPr="6C33F73A">
        <w:rPr>
          <w:rFonts w:ascii="Arial" w:hAnsi="Arial" w:cs="Arial"/>
        </w:rPr>
        <w:t xml:space="preserve"> PVM.</w:t>
      </w:r>
    </w:p>
    <w:p w14:paraId="0FEAC791" w14:textId="0EF86038" w:rsidR="00EA23C1" w:rsidRPr="008E0652"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A838D1">
            <w:rPr>
              <w:rFonts w:ascii="Arial" w:hAnsi="Arial" w:cs="Arial"/>
            </w:rPr>
            <w:t>fiksuotas įkainis</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51E3D53A" w14:textId="20807C8B" w:rsidR="00B45A8C" w:rsidRPr="005B4F65" w:rsidRDefault="00B45A8C" w:rsidP="008C43DA">
      <w:pPr>
        <w:numPr>
          <w:ilvl w:val="1"/>
          <w:numId w:val="19"/>
        </w:numPr>
        <w:ind w:left="567" w:hanging="567"/>
        <w:jc w:val="both"/>
        <w:rPr>
          <w:rFonts w:ascii="Arial" w:hAnsi="Arial" w:cs="Arial"/>
          <w:color w:val="FF0000"/>
        </w:rPr>
      </w:pPr>
      <w:r w:rsidRPr="005B4F65">
        <w:rPr>
          <w:rFonts w:ascii="Arial" w:eastAsia="Aptos" w:hAnsi="Arial" w:cs="Arial"/>
          <w:kern w:val="2"/>
          <w14:ligatures w14:val="standardContextual"/>
        </w:rPr>
        <w:t xml:space="preserve">Šioje Sutartyje Pradinės sutarties vertė yra lygi </w:t>
      </w:r>
      <w:r w:rsidRPr="005B4F65">
        <w:rPr>
          <w:rFonts w:ascii="Arial" w:eastAsia="Aptos" w:hAnsi="Arial" w:cs="Arial"/>
          <w:b/>
          <w:bCs/>
          <w:kern w:val="2"/>
          <w14:ligatures w14:val="standardContextual"/>
        </w:rPr>
        <w:t>maksimaliai Pirkimui skirtai lėšų sumai be PVM</w:t>
      </w:r>
      <w:r w:rsidRPr="005B4F65">
        <w:rPr>
          <w:rFonts w:ascii="Arial" w:eastAsia="Aptos" w:hAnsi="Arial" w:cs="Arial"/>
          <w:kern w:val="2"/>
          <w14:ligatures w14:val="standardContextual"/>
        </w:rPr>
        <w:t xml:space="preserve"> pirkimo dokumentuose ir Sutartyje nurodytų Prekių įsigijimui Tiekėjo Pasiūlyme nurodytais įkainiais be PVM. Pirkėjas perka Prekes pagal poreikį Sutartyje arba jos priede Nr. </w:t>
      </w:r>
      <w:r w:rsidR="00001EDA" w:rsidRPr="005B4F65">
        <w:rPr>
          <w:rFonts w:ascii="Arial" w:eastAsia="Aptos" w:hAnsi="Arial" w:cs="Arial"/>
          <w:kern w:val="2"/>
          <w14:ligatures w14:val="standardContextual"/>
        </w:rPr>
        <w:t>3</w:t>
      </w:r>
      <w:r w:rsidRPr="005B4F65">
        <w:rPr>
          <w:rFonts w:ascii="Arial" w:eastAsia="Aptos" w:hAnsi="Arial" w:cs="Arial"/>
          <w:kern w:val="2"/>
          <w14:ligatures w14:val="standardContextual"/>
        </w:rPr>
        <w:t xml:space="preserve"> nurodytais įkainiais, neviršijant Sutarties kainos. Sutartyje arba jos priede Nr. </w:t>
      </w:r>
      <w:r w:rsidR="005B4F65" w:rsidRPr="005B4F65">
        <w:rPr>
          <w:rFonts w:ascii="Arial" w:eastAsia="Aptos" w:hAnsi="Arial" w:cs="Arial"/>
          <w:kern w:val="2"/>
          <w14:ligatures w14:val="standardContextual"/>
        </w:rPr>
        <w:t>3</w:t>
      </w:r>
      <w:r w:rsidRPr="005B4F65">
        <w:rPr>
          <w:rFonts w:ascii="Arial" w:eastAsia="Aptos" w:hAnsi="Arial" w:cs="Arial"/>
          <w:kern w:val="2"/>
          <w14:ligatures w14:val="standardContextual"/>
        </w:rPr>
        <w:t xml:space="preserve"> atskirose eilutėse nurodytas Prekių kiekis gali būti keičiamas (didėti ar mažėti).</w:t>
      </w:r>
    </w:p>
    <w:p w14:paraId="7C70F2DE" w14:textId="10D837DD" w:rsidR="008C43DA" w:rsidRPr="00C94286" w:rsidRDefault="008C43DA" w:rsidP="008C43DA">
      <w:pPr>
        <w:numPr>
          <w:ilvl w:val="1"/>
          <w:numId w:val="19"/>
        </w:numPr>
        <w:ind w:left="567" w:hanging="567"/>
        <w:jc w:val="both"/>
        <w:rPr>
          <w:rFonts w:ascii="Arial" w:hAnsi="Arial" w:cs="Arial"/>
          <w:i/>
          <w:iCs/>
          <w:color w:val="FF0000"/>
        </w:rPr>
      </w:pPr>
      <w:r w:rsidRPr="00C94286">
        <w:rPr>
          <w:rFonts w:ascii="Arial" w:hAnsi="Arial" w:cs="Arial"/>
        </w:rPr>
        <w:lastRenderedPageBreak/>
        <w:t>Pirkėjas neįsipareigoja išpirkti maksimalaus Prekių kiekio ar bet kurios dalies, išskyrus jei Techninėje specifikacijoje numatytas minimalus Prekių kiekis.</w:t>
      </w:r>
    </w:p>
    <w:p w14:paraId="75B523A7" w14:textId="533D023A" w:rsidR="006A603E" w:rsidRPr="00C94286" w:rsidRDefault="008C43DA" w:rsidP="008C43DA">
      <w:pPr>
        <w:numPr>
          <w:ilvl w:val="1"/>
          <w:numId w:val="19"/>
        </w:numPr>
        <w:ind w:left="567" w:hanging="567"/>
        <w:jc w:val="both"/>
        <w:rPr>
          <w:rFonts w:ascii="Arial" w:hAnsi="Arial" w:cs="Arial"/>
          <w:i/>
          <w:iCs/>
          <w:color w:val="FF0000"/>
        </w:rPr>
      </w:pPr>
      <w:r w:rsidRPr="00C94286">
        <w:rPr>
          <w:rFonts w:ascii="Arial" w:hAnsi="Arial" w:cs="Arial"/>
        </w:rPr>
        <w:t xml:space="preserve">Prekių įkainiai Sutarties galiojimo laikotarpiu nekeičiami, išskyrus atvejus, jei įkainiai mažinami arba </w:t>
      </w:r>
      <w:r w:rsidRPr="00C94286">
        <w:rPr>
          <w:rFonts w:ascii="Arial" w:eastAsia="Calibri" w:hAnsi="Arial" w:cs="Arial"/>
        </w:rPr>
        <w:t>keičiami Sutarties Priede Nr. 4 nustatyta tvarka</w:t>
      </w:r>
      <w:r w:rsidRPr="00C94286">
        <w:rPr>
          <w:rFonts w:ascii="Arial" w:hAnsi="Arial" w:cs="Arial"/>
        </w:rPr>
        <w:t xml:space="preserve">. Gali būti mažinamas vienas Prekių įkainis, keli ar visi Prekių įkainiai, </w:t>
      </w:r>
      <w:r w:rsidR="00C94286" w:rsidRPr="00C94286">
        <w:rPr>
          <w:rFonts w:ascii="Arial" w:eastAsia="Aptos" w:hAnsi="Arial" w:cs="Arial"/>
          <w:kern w:val="2"/>
          <w14:ligatures w14:val="standardContextual"/>
        </w:rPr>
        <w:t>nekeičiant bendros Sutarties kainos</w:t>
      </w:r>
      <w:r w:rsidRPr="00C94286">
        <w:rPr>
          <w:rFonts w:ascii="Arial" w:hAnsi="Arial" w:cs="Arial"/>
        </w:rPr>
        <w:t>.</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24CAF42E" w:rsidR="003F36CA" w:rsidRPr="0038243A" w:rsidRDefault="003D7DD1" w:rsidP="004B7A1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Tiekėjas turi teisę pateikti Sąskaitą apmokėjimui tik po faktinio Prekių perdavimo, Šalims pasirašius Aktą, jei Techninėje specifikacijoje nenumatyta kitaip.</w:t>
      </w:r>
      <w:r w:rsidR="005B14A7" w:rsidRPr="002B7A38">
        <w:rPr>
          <w:rFonts w:ascii="Arial" w:hAnsi="Arial" w:cs="Arial"/>
        </w:rPr>
        <w:t xml:space="preserve"> </w:t>
      </w:r>
      <w:r w:rsidR="005B14A7" w:rsidRPr="00A026AF">
        <w:rPr>
          <w:rFonts w:ascii="Arial" w:hAnsi="Arial" w:cs="Arial"/>
        </w:rPr>
        <w:t xml:space="preserve">Remiantis Sutarties BD </w:t>
      </w:r>
      <w:r w:rsidR="00366C81" w:rsidRPr="00A026AF">
        <w:rPr>
          <w:rFonts w:ascii="Arial" w:hAnsi="Arial" w:cs="Arial"/>
        </w:rPr>
        <w:t>4</w:t>
      </w:r>
      <w:r w:rsidR="005B14A7" w:rsidRPr="00A026AF">
        <w:rPr>
          <w:rFonts w:ascii="Arial" w:hAnsi="Arial" w:cs="Arial"/>
        </w:rPr>
        <w:t>.2. punkte numatyta sąlyga vykdant Sutartį reikalaujama pateikti:</w:t>
      </w:r>
      <w:r w:rsidR="005B14A7" w:rsidRPr="00A026AF">
        <w:rPr>
          <w:rFonts w:ascii="Arial" w:hAnsi="Arial" w:cs="Arial"/>
          <w:i/>
          <w:iCs/>
        </w:rPr>
        <w:t xml:space="preserve"> </w:t>
      </w:r>
      <w:r w:rsidR="00945F27" w:rsidRPr="00A026AF">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Pr="00B75295"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subtiekimui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w:t>
      </w:r>
      <w:r w:rsidRPr="00B75295">
        <w:rPr>
          <w:rFonts w:ascii="Arial" w:hAnsi="Arial" w:cs="Arial"/>
          <w:color w:val="000000" w:themeColor="text1"/>
        </w:rPr>
        <w:t>priedas Nr. 5.</w:t>
      </w:r>
      <w:r w:rsidRPr="00B75295">
        <w:rPr>
          <w:rFonts w:ascii="Arial" w:hAnsi="Arial" w:cs="Arial"/>
          <w:i/>
          <w:iCs/>
          <w:color w:val="FF0000"/>
        </w:rPr>
        <w:t xml:space="preserve"> </w:t>
      </w:r>
      <w:bookmarkStart w:id="3" w:name="_Ref185504563"/>
    </w:p>
    <w:p w14:paraId="378BC6AD" w14:textId="4CCFBBAB"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w:t>
      </w:r>
      <w:r w:rsidRPr="00BD6087">
        <w:rPr>
          <w:rFonts w:ascii="Arial" w:hAnsi="Arial" w:cs="Arial"/>
        </w:rPr>
        <w:t xml:space="preserve">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BD6087" w:rsidRPr="00BD6087">
            <w:rPr>
              <w:rFonts w:ascii="Arial" w:hAnsi="Arial" w:cs="Arial"/>
              <w:bCs/>
            </w:rPr>
            <w:t>NE</w:t>
          </w:r>
        </w:sdtContent>
      </w:sdt>
      <w:r w:rsidRPr="00BD6087">
        <w:rPr>
          <w:rFonts w:ascii="Arial" w:hAnsi="Arial" w:cs="Arial"/>
        </w:rPr>
        <w:t xml:space="preserve">. Tiekėjas </w:t>
      </w:r>
      <w:r w:rsidRPr="0038243A">
        <w:rPr>
          <w:rFonts w:ascii="Arial" w:hAnsi="Arial" w:cs="Arial"/>
        </w:rPr>
        <w:t xml:space="preserve">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03C5C0DD" w14:textId="0563F637" w:rsidR="0038243A" w:rsidRPr="00C17642" w:rsidRDefault="004D3F5E" w:rsidP="00C17642">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700B09EE" w14:textId="77777777" w:rsidR="00067E36" w:rsidRDefault="00053BF9" w:rsidP="00067E36">
      <w:pPr>
        <w:numPr>
          <w:ilvl w:val="1"/>
          <w:numId w:val="20"/>
        </w:numPr>
        <w:ind w:left="567" w:hanging="567"/>
        <w:jc w:val="both"/>
        <w:rPr>
          <w:rFonts w:ascii="Arial" w:hAnsi="Arial" w:cs="Arial"/>
        </w:rPr>
      </w:pPr>
      <w:r w:rsidRPr="00D5236D">
        <w:rPr>
          <w:rFonts w:ascii="Arial" w:hAnsi="Arial" w:cs="Arial"/>
        </w:rPr>
        <w:t xml:space="preserve">Už vėlavimą pristatyti </w:t>
      </w:r>
      <w:r w:rsidR="00FE6155" w:rsidRPr="00D5236D">
        <w:rPr>
          <w:rFonts w:ascii="Arial" w:hAnsi="Arial" w:cs="Arial"/>
        </w:rPr>
        <w:t xml:space="preserve">Pirkimo sąlygas atitinkančias </w:t>
      </w:r>
      <w:r w:rsidRPr="00D5236D">
        <w:rPr>
          <w:rFonts w:ascii="Arial" w:hAnsi="Arial" w:cs="Arial"/>
        </w:rPr>
        <w:t xml:space="preserve">Prekes per Sutarties </w:t>
      </w:r>
      <w:r w:rsidRPr="00865C60">
        <w:rPr>
          <w:rFonts w:ascii="Arial" w:hAnsi="Arial" w:cs="Arial"/>
        </w:rPr>
        <w:t xml:space="preserve">SD </w:t>
      </w:r>
      <w:r w:rsidR="009E5C7E" w:rsidRPr="00865C60">
        <w:rPr>
          <w:rFonts w:ascii="Arial" w:hAnsi="Arial" w:cs="Arial"/>
        </w:rPr>
        <w:t>3.1</w:t>
      </w:r>
      <w:r w:rsidR="00FE6155" w:rsidRPr="00865C60">
        <w:rPr>
          <w:rFonts w:ascii="Arial" w:hAnsi="Arial" w:cs="Arial"/>
        </w:rPr>
        <w:t>.</w:t>
      </w:r>
      <w:r w:rsidR="00EC038C" w:rsidRPr="00CE1204">
        <w:rPr>
          <w:rFonts w:ascii="Arial" w:hAnsi="Arial" w:cs="Arial"/>
        </w:rPr>
        <w:t xml:space="preserve"> </w:t>
      </w:r>
      <w:r w:rsidR="00EC038C" w:rsidRPr="00D5236D">
        <w:rPr>
          <w:rFonts w:ascii="Arial" w:hAnsi="Arial" w:cs="Arial"/>
        </w:rPr>
        <w:t>punkt</w:t>
      </w:r>
      <w:r w:rsidR="00675635" w:rsidRPr="00D5236D">
        <w:rPr>
          <w:rFonts w:ascii="Arial" w:hAnsi="Arial" w:cs="Arial"/>
        </w:rPr>
        <w:t>e</w:t>
      </w:r>
      <w:r w:rsidRPr="00D5236D">
        <w:rPr>
          <w:rFonts w:ascii="Arial" w:hAnsi="Arial" w:cs="Arial"/>
        </w:rPr>
        <w:t xml:space="preserve"> nustatytą terminą Tiekėjas, Pirkėjui pareikalavus, moka Pirkėjui 0,05 procentų nuo vėluojamų pristatyti Prekių kainos dydžio delspinigius už kiekvieną uždelstą</w:t>
      </w:r>
      <w:r w:rsidRPr="00154063">
        <w:rPr>
          <w:rFonts w:ascii="Arial" w:hAnsi="Arial" w:cs="Arial"/>
        </w:rPr>
        <w:t xml:space="preserve"> </w:t>
      </w:r>
      <w:r w:rsidR="00775577" w:rsidRPr="00154063">
        <w:rPr>
          <w:rFonts w:ascii="Arial" w:hAnsi="Arial" w:cs="Arial"/>
        </w:rPr>
        <w:t>D</w:t>
      </w:r>
      <w:r w:rsidRPr="00154063">
        <w:rPr>
          <w:rFonts w:ascii="Arial" w:hAnsi="Arial" w:cs="Arial"/>
        </w:rPr>
        <w:t>ieną</w:t>
      </w:r>
      <w:r w:rsidR="00513867" w:rsidRPr="00154063">
        <w:rPr>
          <w:rFonts w:ascii="Arial" w:hAnsi="Arial" w:cs="Arial"/>
        </w:rPr>
        <w:t xml:space="preserve">, tačiau bet kokiu atveju ne mažiau kaip </w:t>
      </w:r>
      <w:r w:rsidR="00571004">
        <w:rPr>
          <w:rFonts w:ascii="Arial" w:hAnsi="Arial" w:cs="Arial"/>
        </w:rPr>
        <w:t>20,00</w:t>
      </w:r>
      <w:r w:rsidR="00513867" w:rsidRPr="00154063">
        <w:rPr>
          <w:rFonts w:ascii="Arial" w:hAnsi="Arial" w:cs="Arial"/>
        </w:rPr>
        <w:t xml:space="preserve"> </w:t>
      </w:r>
      <w:r w:rsidR="005D12E3" w:rsidRPr="00154063">
        <w:rPr>
          <w:rFonts w:ascii="Arial" w:hAnsi="Arial" w:cs="Arial"/>
        </w:rPr>
        <w:t>EUR</w:t>
      </w:r>
      <w:r w:rsidR="00513867" w:rsidRPr="00154063">
        <w:rPr>
          <w:rFonts w:ascii="Arial" w:hAnsi="Arial" w:cs="Arial"/>
        </w:rPr>
        <w:t xml:space="preserve"> (</w:t>
      </w:r>
      <w:r w:rsidR="00571004">
        <w:rPr>
          <w:rFonts w:ascii="Arial" w:hAnsi="Arial" w:cs="Arial"/>
        </w:rPr>
        <w:t xml:space="preserve">dvidešimt </w:t>
      </w:r>
      <w:r w:rsidR="00E61AF3">
        <w:rPr>
          <w:rFonts w:ascii="Arial" w:hAnsi="Arial" w:cs="Arial"/>
        </w:rPr>
        <w:t>eurų 00 euro ct</w:t>
      </w:r>
      <w:r w:rsidR="00513867" w:rsidRPr="00154063">
        <w:rPr>
          <w:rFonts w:ascii="Arial" w:hAnsi="Arial" w:cs="Arial"/>
        </w:rPr>
        <w:t>) už vieną vėlavimo laikotarpį</w:t>
      </w:r>
      <w:r w:rsidR="00FE6155" w:rsidRPr="00154063">
        <w:rPr>
          <w:rFonts w:ascii="Arial" w:hAnsi="Arial" w:cs="Arial"/>
        </w:rPr>
        <w:t xml:space="preserve">. </w:t>
      </w:r>
    </w:p>
    <w:p w14:paraId="0F374C5F" w14:textId="0363DE94" w:rsidR="00D5236D" w:rsidRPr="00067E36" w:rsidRDefault="00D5236D" w:rsidP="006A6FDC">
      <w:pPr>
        <w:numPr>
          <w:ilvl w:val="1"/>
          <w:numId w:val="20"/>
        </w:numPr>
        <w:ind w:left="567" w:hanging="567"/>
        <w:jc w:val="both"/>
        <w:rPr>
          <w:rFonts w:ascii="Arial" w:hAnsi="Arial" w:cs="Arial"/>
          <w:i/>
          <w:color w:val="FF0000"/>
        </w:rPr>
      </w:pPr>
      <w:r w:rsidRPr="00067E36">
        <w:rPr>
          <w:rFonts w:ascii="Arial" w:hAnsi="Arial" w:cs="Arial"/>
        </w:rPr>
        <w:t xml:space="preserve">Už nustatytų trūkumų nepašalinimą per Techninėje specifikacijoje </w:t>
      </w:r>
      <w:r w:rsidR="00AF3129" w:rsidRPr="00067E36">
        <w:rPr>
          <w:rFonts w:ascii="Arial" w:hAnsi="Arial" w:cs="Arial"/>
        </w:rPr>
        <w:t xml:space="preserve">ar Sutartyje </w:t>
      </w:r>
      <w:r w:rsidRPr="00067E36">
        <w:rPr>
          <w:rFonts w:ascii="Arial" w:hAnsi="Arial" w:cs="Arial"/>
        </w:rPr>
        <w:t xml:space="preserve">nustatytą terminą Tiekėjas, Pirkėjui pareikalavus, moka Pirkėjui 0,05 procentų nuo trūkumų turinčių Prekių kainos dydžio delspinigius už kiekvieną uždelstą </w:t>
      </w:r>
      <w:r w:rsidR="00B178A5" w:rsidRPr="00067E36">
        <w:rPr>
          <w:rFonts w:ascii="Arial" w:hAnsi="Arial" w:cs="Arial"/>
        </w:rPr>
        <w:t>D</w:t>
      </w:r>
      <w:r w:rsidRPr="00067E36">
        <w:rPr>
          <w:rFonts w:ascii="Arial" w:hAnsi="Arial" w:cs="Arial"/>
        </w:rPr>
        <w:t>ieną</w:t>
      </w:r>
      <w:r w:rsidRPr="00067E36">
        <w:rPr>
          <w:rFonts w:ascii="Arial" w:hAnsi="Arial" w:cs="Arial"/>
          <w:i/>
          <w:iCs/>
        </w:rPr>
        <w:t xml:space="preserve">, </w:t>
      </w:r>
      <w:r w:rsidR="00067E36" w:rsidRPr="00154063">
        <w:rPr>
          <w:rFonts w:ascii="Arial" w:hAnsi="Arial" w:cs="Arial"/>
        </w:rPr>
        <w:t xml:space="preserve">tačiau bet kokiu atveju ne mažiau kaip </w:t>
      </w:r>
      <w:r w:rsidR="00067E36">
        <w:rPr>
          <w:rFonts w:ascii="Arial" w:hAnsi="Arial" w:cs="Arial"/>
        </w:rPr>
        <w:t>20,00</w:t>
      </w:r>
      <w:r w:rsidR="00067E36" w:rsidRPr="00154063">
        <w:rPr>
          <w:rFonts w:ascii="Arial" w:hAnsi="Arial" w:cs="Arial"/>
        </w:rPr>
        <w:t xml:space="preserve"> EUR (</w:t>
      </w:r>
      <w:r w:rsidR="00067E36">
        <w:rPr>
          <w:rFonts w:ascii="Arial" w:hAnsi="Arial" w:cs="Arial"/>
        </w:rPr>
        <w:t>dvidešimt eurų 00 euro ct</w:t>
      </w:r>
      <w:r w:rsidR="00067E36" w:rsidRPr="00154063">
        <w:rPr>
          <w:rFonts w:ascii="Arial" w:hAnsi="Arial" w:cs="Arial"/>
        </w:rPr>
        <w:t>) už vieną vėlavimo laikotarpį</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1788F8EA" w14:textId="77777777" w:rsidR="00623077" w:rsidRDefault="00D0419E" w:rsidP="00D0419E">
      <w:pPr>
        <w:numPr>
          <w:ilvl w:val="1"/>
          <w:numId w:val="11"/>
        </w:numPr>
        <w:ind w:left="567" w:hanging="567"/>
        <w:jc w:val="both"/>
        <w:rPr>
          <w:rFonts w:ascii="Arial" w:eastAsia="Arial" w:hAnsi="Arial" w:cs="Arial"/>
        </w:rPr>
      </w:pPr>
      <w:bookmarkStart w:id="6" w:name="_Hlk22896638"/>
      <w:r w:rsidRPr="6C33F73A">
        <w:rPr>
          <w:rFonts w:ascii="Arial" w:eastAsia="Arial" w:hAnsi="Arial" w:cs="Arial"/>
        </w:rPr>
        <w:t xml:space="preserve">Sutartis įsigalioja nuo jos abipusio pasirašymo </w:t>
      </w:r>
      <w:r w:rsidRPr="002722B4">
        <w:rPr>
          <w:rFonts w:ascii="Arial" w:eastAsia="Arial" w:hAnsi="Arial" w:cs="Arial"/>
        </w:rPr>
        <w:t xml:space="preserve">dienos. Prekių tiekimo terminas yra </w:t>
      </w:r>
      <w:r w:rsidR="00D102A9">
        <w:rPr>
          <w:rFonts w:ascii="Arial" w:eastAsia="Arial" w:hAnsi="Arial" w:cs="Arial"/>
        </w:rPr>
        <w:t>24</w:t>
      </w:r>
      <w:r w:rsidRPr="002722B4">
        <w:rPr>
          <w:rFonts w:ascii="Arial" w:eastAsia="Arial" w:hAnsi="Arial" w:cs="Arial"/>
        </w:rPr>
        <w:t xml:space="preserve"> (</w:t>
      </w:r>
      <w:r w:rsidR="00735ABE">
        <w:rPr>
          <w:rFonts w:ascii="Arial" w:eastAsia="Arial" w:hAnsi="Arial" w:cs="Arial"/>
        </w:rPr>
        <w:t>dvidešimt keturi</w:t>
      </w:r>
      <w:r w:rsidRPr="002722B4">
        <w:rPr>
          <w:rFonts w:ascii="Arial" w:eastAsia="Arial" w:hAnsi="Arial" w:cs="Arial"/>
        </w:rPr>
        <w:t>) mėnesi</w:t>
      </w:r>
      <w:r w:rsidR="00735ABE">
        <w:rPr>
          <w:rFonts w:ascii="Arial" w:eastAsia="Arial" w:hAnsi="Arial" w:cs="Arial"/>
        </w:rPr>
        <w:t>ai</w:t>
      </w:r>
      <w:r w:rsidRPr="002722B4">
        <w:rPr>
          <w:rFonts w:ascii="Arial" w:eastAsia="Arial" w:hAnsi="Arial" w:cs="Arial"/>
        </w:rPr>
        <w:t xml:space="preserve"> nuo Sutarties įsigaliojimo dienos. Maksimalus Sutarties galiojimo terminas yra </w:t>
      </w:r>
      <w:r w:rsidR="00735ABE">
        <w:rPr>
          <w:rFonts w:ascii="Arial" w:eastAsia="Arial" w:hAnsi="Arial" w:cs="Arial"/>
          <w:lang w:val="en-US"/>
        </w:rPr>
        <w:t>2</w:t>
      </w:r>
      <w:r w:rsidRPr="002722B4">
        <w:rPr>
          <w:rFonts w:ascii="Arial" w:eastAsia="Arial" w:hAnsi="Arial" w:cs="Arial"/>
          <w:lang w:val="en-US"/>
        </w:rPr>
        <w:t>6</w:t>
      </w:r>
      <w:r w:rsidRPr="002722B4">
        <w:rPr>
          <w:rFonts w:ascii="Arial" w:eastAsia="Arial" w:hAnsi="Arial" w:cs="Arial"/>
        </w:rPr>
        <w:t xml:space="preserve"> (</w:t>
      </w:r>
      <w:r w:rsidR="00735ABE">
        <w:rPr>
          <w:rFonts w:ascii="Arial" w:eastAsia="Arial" w:hAnsi="Arial" w:cs="Arial"/>
        </w:rPr>
        <w:t>dvidešimt šeši</w:t>
      </w:r>
      <w:r w:rsidRPr="002722B4">
        <w:rPr>
          <w:rFonts w:ascii="Arial" w:eastAsia="Arial" w:hAnsi="Arial" w:cs="Arial"/>
        </w:rPr>
        <w:t>) mėnesi</w:t>
      </w:r>
      <w:r w:rsidR="00735ABE">
        <w:rPr>
          <w:rFonts w:ascii="Arial" w:eastAsia="Arial" w:hAnsi="Arial" w:cs="Arial"/>
        </w:rPr>
        <w:t>ai</w:t>
      </w:r>
      <w:r w:rsidRPr="002722B4">
        <w:rPr>
          <w:rFonts w:ascii="Arial" w:eastAsia="Arial" w:hAnsi="Arial" w:cs="Arial"/>
        </w:rPr>
        <w:t xml:space="preserve"> t. y. </w:t>
      </w:r>
      <w:r w:rsidR="00735ABE">
        <w:rPr>
          <w:rFonts w:ascii="Arial" w:eastAsia="Arial" w:hAnsi="Arial" w:cs="Arial"/>
        </w:rPr>
        <w:t>24</w:t>
      </w:r>
      <w:r w:rsidR="00735ABE" w:rsidRPr="002722B4">
        <w:rPr>
          <w:rFonts w:ascii="Arial" w:eastAsia="Arial" w:hAnsi="Arial" w:cs="Arial"/>
        </w:rPr>
        <w:t xml:space="preserve"> (</w:t>
      </w:r>
      <w:r w:rsidR="00735ABE">
        <w:rPr>
          <w:rFonts w:ascii="Arial" w:eastAsia="Arial" w:hAnsi="Arial" w:cs="Arial"/>
        </w:rPr>
        <w:t>dvidešimt keturi</w:t>
      </w:r>
      <w:r w:rsidR="00735ABE" w:rsidRPr="002722B4">
        <w:rPr>
          <w:rFonts w:ascii="Arial" w:eastAsia="Arial" w:hAnsi="Arial" w:cs="Arial"/>
        </w:rPr>
        <w:t>)</w:t>
      </w:r>
      <w:r w:rsidRPr="002722B4">
        <w:rPr>
          <w:rFonts w:ascii="Arial" w:eastAsia="Arial" w:hAnsi="Arial" w:cs="Arial"/>
        </w:rPr>
        <w:t xml:space="preserve"> mėnesi</w:t>
      </w:r>
      <w:r w:rsidR="00735ABE">
        <w:rPr>
          <w:rFonts w:ascii="Arial" w:eastAsia="Arial" w:hAnsi="Arial" w:cs="Arial"/>
        </w:rPr>
        <w:t>ai</w:t>
      </w:r>
      <w:r w:rsidRPr="002722B4">
        <w:rPr>
          <w:rFonts w:ascii="Arial" w:eastAsia="Arial" w:hAnsi="Arial" w:cs="Arial"/>
        </w:rPr>
        <w:t xml:space="preserve"> Prekių tiekimo laikotarpis ir 2 mėnesiai galutiniam atsiskaitymui tarp Šalių už tinkamai patiektas </w:t>
      </w:r>
      <w:r w:rsidRPr="0066657B">
        <w:rPr>
          <w:rFonts w:ascii="Arial" w:eastAsia="Arial" w:hAnsi="Arial" w:cs="Arial"/>
        </w:rPr>
        <w:t>Prekes ir pritaikytas sankcijas.</w:t>
      </w:r>
      <w:r w:rsidR="00623077">
        <w:rPr>
          <w:rFonts w:ascii="Arial" w:eastAsia="Arial" w:hAnsi="Arial" w:cs="Arial"/>
        </w:rPr>
        <w:t xml:space="preserve"> </w:t>
      </w:r>
    </w:p>
    <w:p w14:paraId="0A7D03BE" w14:textId="00FA73F0" w:rsidR="00D0419E" w:rsidRPr="0066657B" w:rsidRDefault="00623077" w:rsidP="00D0419E">
      <w:pPr>
        <w:numPr>
          <w:ilvl w:val="1"/>
          <w:numId w:val="11"/>
        </w:numPr>
        <w:ind w:left="567" w:hanging="567"/>
        <w:jc w:val="both"/>
        <w:rPr>
          <w:rFonts w:ascii="Arial" w:eastAsia="Arial" w:hAnsi="Arial" w:cs="Arial"/>
        </w:rPr>
      </w:pPr>
      <w:r w:rsidRPr="00073C33">
        <w:rPr>
          <w:rFonts w:ascii="Arial" w:hAnsi="Arial" w:cs="Arial"/>
        </w:rPr>
        <w:t>Jei Sutarties galiojimo laikotarpiu yra išperkama P</w:t>
      </w:r>
      <w:r>
        <w:rPr>
          <w:rFonts w:ascii="Arial" w:hAnsi="Arial" w:cs="Arial"/>
        </w:rPr>
        <w:t>reki</w:t>
      </w:r>
      <w:r w:rsidRPr="00073C33">
        <w:rPr>
          <w:rFonts w:ascii="Arial" w:hAnsi="Arial" w:cs="Arial"/>
        </w:rPr>
        <w:t>ų už Sutarties SD 2.1. punkte nurodytą bendrą Sutarties kainą, Sutartis nustoja galioti nuo P</w:t>
      </w:r>
      <w:r>
        <w:rPr>
          <w:rFonts w:ascii="Arial" w:hAnsi="Arial" w:cs="Arial"/>
        </w:rPr>
        <w:t>reki</w:t>
      </w:r>
      <w:r w:rsidRPr="00073C33">
        <w:rPr>
          <w:rFonts w:ascii="Arial" w:hAnsi="Arial" w:cs="Arial"/>
        </w:rPr>
        <w:t>ų išpirkimo bendrai Sutarties kainai, Šalims galutinai atsiskaičius už faktiškai suteiktas Paslaugas ir priskaičiuotas netesybas/nuostolius.</w:t>
      </w:r>
    </w:p>
    <w:bookmarkEnd w:id="6"/>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5EFD281A" w14:textId="386B984D" w:rsidR="00EC0578" w:rsidRPr="00466032" w:rsidRDefault="000E4C9D" w:rsidP="00466032">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1B654237" w:rsidR="00957D63" w:rsidRPr="008A27F3" w:rsidRDefault="00957D63" w:rsidP="00ED16C1">
      <w:pPr>
        <w:pStyle w:val="ListParagraph"/>
        <w:numPr>
          <w:ilvl w:val="0"/>
          <w:numId w:val="15"/>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lastRenderedPageBreak/>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2A167298"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p>
    <w:p w14:paraId="47949C04" w14:textId="60E640A1"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B30F02">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2801F5B7" w14:textId="5F62DF4C" w:rsidR="006E3715" w:rsidRPr="004A008C" w:rsidRDefault="008D5B72" w:rsidP="00ED16C1">
      <w:pPr>
        <w:pStyle w:val="ListParagraph"/>
        <w:numPr>
          <w:ilvl w:val="2"/>
          <w:numId w:val="31"/>
        </w:numPr>
        <w:jc w:val="both"/>
        <w:rPr>
          <w:rFonts w:ascii="Arial" w:hAnsi="Arial" w:cs="Arial"/>
        </w:rPr>
      </w:pPr>
      <w:r w:rsidRPr="004A008C">
        <w:rPr>
          <w:rFonts w:ascii="Arial" w:hAnsi="Arial" w:cs="Arial"/>
        </w:rPr>
        <w:t xml:space="preserve">Priedas Nr. 8. – Pirkimo objektui keliami </w:t>
      </w:r>
      <w:r w:rsidR="00ED520E" w:rsidRPr="004A008C">
        <w:rPr>
          <w:rFonts w:ascii="Arial" w:hAnsi="Arial" w:cs="Arial"/>
        </w:rPr>
        <w:t>darniųjų pirkimų</w:t>
      </w:r>
      <w:r w:rsidRPr="004A008C">
        <w:rPr>
          <w:rFonts w:ascii="Arial" w:hAnsi="Arial" w:cs="Arial"/>
        </w:rPr>
        <w:t xml:space="preserve"> reikalavimai</w:t>
      </w:r>
      <w:r w:rsidR="004A008C">
        <w:rPr>
          <w:rFonts w:ascii="Arial" w:hAnsi="Arial" w:cs="Arial"/>
          <w:i/>
          <w:iCs/>
        </w:rPr>
        <w:t>.</w:t>
      </w:r>
    </w:p>
    <w:p w14:paraId="1D92BF22" w14:textId="77777777" w:rsidR="00DD7E9A" w:rsidRPr="00ED16C1" w:rsidRDefault="00DD7E9A" w:rsidP="00ED16C1">
      <w:pPr>
        <w:pStyle w:val="ListParagraph"/>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r w:rsidRPr="09068D54">
              <w:rPr>
                <w:rFonts w:ascii="Arial" w:hAnsi="Arial" w:cs="Arial"/>
              </w:rPr>
              <w:t xml:space="preserve">A.s.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r w:rsidRPr="09068D54">
              <w:rPr>
                <w:rFonts w:ascii="Arial" w:hAnsi="Arial" w:cs="Arial"/>
              </w:rPr>
              <w:t xml:space="preserve">A.s.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1611CEAD" w14:textId="77777777" w:rsidR="00C63BAB" w:rsidRDefault="00C63BAB" w:rsidP="00FE027A">
            <w:pPr>
              <w:tabs>
                <w:tab w:val="left" w:pos="0"/>
                <w:tab w:val="left" w:pos="630"/>
              </w:tabs>
              <w:spacing w:line="259" w:lineRule="auto"/>
              <w:ind w:left="194"/>
              <w:rPr>
                <w:rFonts w:ascii="Arial" w:hAnsi="Arial" w:cs="Arial"/>
              </w:rPr>
            </w:pPr>
          </w:p>
          <w:p w14:paraId="60762E5D" w14:textId="77777777" w:rsidR="00F06BA5" w:rsidRDefault="00F06BA5" w:rsidP="00FE027A">
            <w:pPr>
              <w:tabs>
                <w:tab w:val="left" w:pos="0"/>
                <w:tab w:val="left" w:pos="630"/>
              </w:tabs>
              <w:spacing w:line="259" w:lineRule="auto"/>
              <w:ind w:left="194"/>
              <w:rPr>
                <w:rFonts w:ascii="Arial" w:hAnsi="Arial" w:cs="Arial"/>
              </w:rPr>
            </w:pPr>
          </w:p>
          <w:p w14:paraId="3F41AE98" w14:textId="77777777" w:rsidR="00F06BA5" w:rsidRDefault="00F06BA5" w:rsidP="00FE027A">
            <w:pPr>
              <w:tabs>
                <w:tab w:val="left" w:pos="0"/>
                <w:tab w:val="left" w:pos="630"/>
              </w:tabs>
              <w:spacing w:line="259" w:lineRule="auto"/>
              <w:ind w:left="194"/>
              <w:rPr>
                <w:rFonts w:ascii="Arial" w:hAnsi="Arial" w:cs="Arial"/>
              </w:rPr>
            </w:pPr>
          </w:p>
          <w:p w14:paraId="3C4FBC37" w14:textId="77777777" w:rsidR="00F06BA5" w:rsidRDefault="00F06BA5" w:rsidP="00FE027A">
            <w:pPr>
              <w:tabs>
                <w:tab w:val="left" w:pos="0"/>
                <w:tab w:val="left" w:pos="630"/>
              </w:tabs>
              <w:spacing w:line="259" w:lineRule="auto"/>
              <w:ind w:left="194"/>
              <w:rPr>
                <w:rFonts w:ascii="Arial" w:hAnsi="Arial" w:cs="Arial"/>
              </w:rPr>
            </w:pPr>
          </w:p>
          <w:p w14:paraId="0E5BAFD6" w14:textId="77777777" w:rsidR="00F06BA5" w:rsidRDefault="00F06BA5" w:rsidP="00FE027A">
            <w:pPr>
              <w:tabs>
                <w:tab w:val="left" w:pos="0"/>
                <w:tab w:val="left" w:pos="630"/>
              </w:tabs>
              <w:spacing w:line="259" w:lineRule="auto"/>
              <w:ind w:left="194"/>
              <w:rPr>
                <w:rFonts w:ascii="Arial" w:hAnsi="Arial" w:cs="Arial"/>
              </w:rPr>
            </w:pPr>
          </w:p>
          <w:p w14:paraId="28BD3763" w14:textId="77777777" w:rsidR="00F06BA5" w:rsidRDefault="00F06BA5" w:rsidP="00FE027A">
            <w:pPr>
              <w:tabs>
                <w:tab w:val="left" w:pos="0"/>
                <w:tab w:val="left" w:pos="630"/>
              </w:tabs>
              <w:spacing w:line="259" w:lineRule="auto"/>
              <w:ind w:left="194"/>
              <w:rPr>
                <w:rFonts w:ascii="Arial" w:hAnsi="Arial" w:cs="Arial"/>
              </w:rPr>
            </w:pPr>
          </w:p>
          <w:p w14:paraId="42B9680D" w14:textId="77777777" w:rsidR="00F06BA5" w:rsidRDefault="00F06BA5" w:rsidP="00FE027A">
            <w:pPr>
              <w:tabs>
                <w:tab w:val="left" w:pos="0"/>
                <w:tab w:val="left" w:pos="630"/>
              </w:tabs>
              <w:spacing w:line="259" w:lineRule="auto"/>
              <w:ind w:left="194"/>
              <w:rPr>
                <w:rFonts w:ascii="Arial" w:hAnsi="Arial" w:cs="Arial"/>
              </w:rPr>
            </w:pPr>
          </w:p>
          <w:p w14:paraId="7C0BCDAD" w14:textId="77777777" w:rsidR="00F06BA5" w:rsidRDefault="00F06BA5" w:rsidP="00FE027A">
            <w:pPr>
              <w:tabs>
                <w:tab w:val="left" w:pos="0"/>
                <w:tab w:val="left" w:pos="630"/>
              </w:tabs>
              <w:spacing w:line="259" w:lineRule="auto"/>
              <w:ind w:left="194"/>
              <w:rPr>
                <w:rFonts w:ascii="Arial" w:hAnsi="Arial" w:cs="Arial"/>
              </w:rPr>
            </w:pPr>
          </w:p>
          <w:p w14:paraId="4BE72A86" w14:textId="77777777" w:rsidR="00F06BA5" w:rsidRDefault="00F06BA5" w:rsidP="00FE027A">
            <w:pPr>
              <w:tabs>
                <w:tab w:val="left" w:pos="0"/>
                <w:tab w:val="left" w:pos="630"/>
              </w:tabs>
              <w:spacing w:line="259" w:lineRule="auto"/>
              <w:ind w:left="194"/>
              <w:rPr>
                <w:rFonts w:ascii="Arial" w:hAnsi="Arial" w:cs="Arial"/>
              </w:rPr>
            </w:pPr>
          </w:p>
          <w:p w14:paraId="72CD65E6" w14:textId="77777777" w:rsidR="00F06BA5" w:rsidRDefault="00F06BA5" w:rsidP="00FE027A">
            <w:pPr>
              <w:tabs>
                <w:tab w:val="left" w:pos="0"/>
                <w:tab w:val="left" w:pos="630"/>
              </w:tabs>
              <w:spacing w:line="259" w:lineRule="auto"/>
              <w:ind w:left="194"/>
              <w:rPr>
                <w:rFonts w:ascii="Arial" w:hAnsi="Arial" w:cs="Arial"/>
              </w:rPr>
            </w:pPr>
          </w:p>
          <w:p w14:paraId="26A88617" w14:textId="77777777" w:rsidR="00F06BA5" w:rsidRDefault="00F06BA5" w:rsidP="00FE027A">
            <w:pPr>
              <w:tabs>
                <w:tab w:val="left" w:pos="0"/>
                <w:tab w:val="left" w:pos="630"/>
              </w:tabs>
              <w:spacing w:line="259" w:lineRule="auto"/>
              <w:ind w:left="194"/>
              <w:rPr>
                <w:rFonts w:ascii="Arial" w:hAnsi="Arial" w:cs="Arial"/>
              </w:rPr>
            </w:pPr>
          </w:p>
          <w:p w14:paraId="188A58BB" w14:textId="77777777" w:rsidR="00F06BA5" w:rsidRDefault="00F06BA5" w:rsidP="00FE027A">
            <w:pPr>
              <w:tabs>
                <w:tab w:val="left" w:pos="0"/>
                <w:tab w:val="left" w:pos="630"/>
              </w:tabs>
              <w:spacing w:line="259" w:lineRule="auto"/>
              <w:ind w:left="194"/>
              <w:rPr>
                <w:rFonts w:ascii="Arial" w:hAnsi="Arial" w:cs="Arial"/>
              </w:rPr>
            </w:pPr>
          </w:p>
          <w:p w14:paraId="13F7BAB1" w14:textId="77777777" w:rsidR="00F06BA5" w:rsidRDefault="00F06BA5" w:rsidP="00FE027A">
            <w:pPr>
              <w:tabs>
                <w:tab w:val="left" w:pos="0"/>
                <w:tab w:val="left" w:pos="630"/>
              </w:tabs>
              <w:spacing w:line="259" w:lineRule="auto"/>
              <w:ind w:left="194"/>
              <w:rPr>
                <w:rFonts w:ascii="Arial" w:hAnsi="Arial" w:cs="Arial"/>
              </w:rPr>
            </w:pPr>
          </w:p>
          <w:p w14:paraId="22040ADB" w14:textId="77777777" w:rsidR="00F06BA5" w:rsidRDefault="00F06BA5" w:rsidP="00FE027A">
            <w:pPr>
              <w:tabs>
                <w:tab w:val="left" w:pos="0"/>
                <w:tab w:val="left" w:pos="630"/>
              </w:tabs>
              <w:spacing w:line="259" w:lineRule="auto"/>
              <w:ind w:left="194"/>
              <w:rPr>
                <w:rFonts w:ascii="Arial" w:hAnsi="Arial" w:cs="Arial"/>
              </w:rPr>
            </w:pPr>
          </w:p>
          <w:p w14:paraId="65FF921E" w14:textId="77777777" w:rsidR="00F06BA5" w:rsidRDefault="00F06BA5" w:rsidP="00FE027A">
            <w:pPr>
              <w:tabs>
                <w:tab w:val="left" w:pos="0"/>
                <w:tab w:val="left" w:pos="630"/>
              </w:tabs>
              <w:spacing w:line="259" w:lineRule="auto"/>
              <w:ind w:left="194"/>
              <w:rPr>
                <w:rFonts w:ascii="Arial" w:hAnsi="Arial" w:cs="Arial"/>
              </w:rPr>
            </w:pPr>
          </w:p>
          <w:p w14:paraId="374FCEF1" w14:textId="77777777" w:rsidR="00F06BA5" w:rsidRDefault="00F06BA5" w:rsidP="00FE027A">
            <w:pPr>
              <w:tabs>
                <w:tab w:val="left" w:pos="0"/>
                <w:tab w:val="left" w:pos="630"/>
              </w:tabs>
              <w:spacing w:line="259" w:lineRule="auto"/>
              <w:ind w:left="194"/>
              <w:rPr>
                <w:rFonts w:ascii="Arial" w:hAnsi="Arial" w:cs="Arial"/>
              </w:rPr>
            </w:pPr>
          </w:p>
          <w:p w14:paraId="4C7C196C" w14:textId="77777777" w:rsidR="00F06BA5" w:rsidRDefault="00F06BA5" w:rsidP="00FE027A">
            <w:pPr>
              <w:tabs>
                <w:tab w:val="left" w:pos="0"/>
                <w:tab w:val="left" w:pos="630"/>
              </w:tabs>
              <w:spacing w:line="259" w:lineRule="auto"/>
              <w:ind w:left="194"/>
              <w:rPr>
                <w:rFonts w:ascii="Arial" w:hAnsi="Arial" w:cs="Arial"/>
              </w:rPr>
            </w:pPr>
          </w:p>
          <w:p w14:paraId="152A43D9" w14:textId="77777777" w:rsidR="00F06BA5" w:rsidRDefault="00F06BA5" w:rsidP="00FE027A">
            <w:pPr>
              <w:tabs>
                <w:tab w:val="left" w:pos="0"/>
                <w:tab w:val="left" w:pos="630"/>
              </w:tabs>
              <w:spacing w:line="259" w:lineRule="auto"/>
              <w:ind w:left="194"/>
              <w:rPr>
                <w:rFonts w:ascii="Arial" w:hAnsi="Arial" w:cs="Arial"/>
              </w:rPr>
            </w:pPr>
          </w:p>
          <w:p w14:paraId="7F72FBC1" w14:textId="77777777" w:rsidR="00F06BA5" w:rsidRDefault="00F06BA5" w:rsidP="00FE027A">
            <w:pPr>
              <w:tabs>
                <w:tab w:val="left" w:pos="0"/>
                <w:tab w:val="left" w:pos="630"/>
              </w:tabs>
              <w:spacing w:line="259" w:lineRule="auto"/>
              <w:ind w:left="194"/>
              <w:rPr>
                <w:rFonts w:ascii="Arial" w:hAnsi="Arial" w:cs="Arial"/>
              </w:rPr>
            </w:pPr>
          </w:p>
          <w:p w14:paraId="6DBACFAF" w14:textId="77777777" w:rsidR="00F06BA5" w:rsidRDefault="00F06BA5" w:rsidP="00FE027A">
            <w:pPr>
              <w:tabs>
                <w:tab w:val="left" w:pos="0"/>
                <w:tab w:val="left" w:pos="630"/>
              </w:tabs>
              <w:spacing w:line="259" w:lineRule="auto"/>
              <w:ind w:left="194"/>
              <w:rPr>
                <w:rFonts w:ascii="Arial" w:hAnsi="Arial" w:cs="Arial"/>
              </w:rPr>
            </w:pPr>
          </w:p>
          <w:p w14:paraId="4A329026" w14:textId="77777777" w:rsidR="00F06BA5" w:rsidRDefault="00F06BA5" w:rsidP="00FE027A">
            <w:pPr>
              <w:tabs>
                <w:tab w:val="left" w:pos="0"/>
                <w:tab w:val="left" w:pos="630"/>
              </w:tabs>
              <w:spacing w:line="259" w:lineRule="auto"/>
              <w:ind w:left="194"/>
              <w:rPr>
                <w:rFonts w:ascii="Arial" w:hAnsi="Arial" w:cs="Arial"/>
              </w:rPr>
            </w:pPr>
          </w:p>
          <w:p w14:paraId="3847B1F3" w14:textId="77777777" w:rsidR="00F06BA5" w:rsidRDefault="00F06BA5" w:rsidP="00FE027A">
            <w:pPr>
              <w:tabs>
                <w:tab w:val="left" w:pos="0"/>
                <w:tab w:val="left" w:pos="630"/>
              </w:tabs>
              <w:spacing w:line="259" w:lineRule="auto"/>
              <w:ind w:left="194"/>
              <w:rPr>
                <w:rFonts w:ascii="Arial" w:hAnsi="Arial" w:cs="Arial"/>
              </w:rPr>
            </w:pPr>
          </w:p>
          <w:p w14:paraId="77D26B68" w14:textId="77777777" w:rsidR="00F06BA5" w:rsidRDefault="00F06BA5" w:rsidP="00FE027A">
            <w:pPr>
              <w:tabs>
                <w:tab w:val="left" w:pos="0"/>
                <w:tab w:val="left" w:pos="630"/>
              </w:tabs>
              <w:spacing w:line="259" w:lineRule="auto"/>
              <w:ind w:left="194"/>
              <w:rPr>
                <w:rFonts w:ascii="Arial" w:hAnsi="Arial" w:cs="Arial"/>
              </w:rPr>
            </w:pPr>
          </w:p>
          <w:p w14:paraId="71EDFBA3" w14:textId="77777777" w:rsidR="00F06BA5" w:rsidRDefault="00F06BA5" w:rsidP="00FE027A">
            <w:pPr>
              <w:tabs>
                <w:tab w:val="left" w:pos="0"/>
                <w:tab w:val="left" w:pos="630"/>
              </w:tabs>
              <w:spacing w:line="259" w:lineRule="auto"/>
              <w:ind w:left="194"/>
              <w:rPr>
                <w:rFonts w:ascii="Arial" w:hAnsi="Arial" w:cs="Arial"/>
              </w:rPr>
            </w:pPr>
          </w:p>
          <w:p w14:paraId="700132B8" w14:textId="77777777" w:rsidR="00F06BA5" w:rsidRDefault="00F06BA5" w:rsidP="00FE027A">
            <w:pPr>
              <w:tabs>
                <w:tab w:val="left" w:pos="0"/>
                <w:tab w:val="left" w:pos="630"/>
              </w:tabs>
              <w:spacing w:line="259" w:lineRule="auto"/>
              <w:ind w:left="194"/>
              <w:rPr>
                <w:rFonts w:ascii="Arial" w:hAnsi="Arial" w:cs="Arial"/>
              </w:rPr>
            </w:pPr>
          </w:p>
          <w:p w14:paraId="1BAF92C4" w14:textId="77777777" w:rsidR="00F06BA5" w:rsidRDefault="00F06BA5" w:rsidP="00FE027A">
            <w:pPr>
              <w:tabs>
                <w:tab w:val="left" w:pos="0"/>
                <w:tab w:val="left" w:pos="630"/>
              </w:tabs>
              <w:spacing w:line="259" w:lineRule="auto"/>
              <w:ind w:left="194"/>
              <w:rPr>
                <w:rFonts w:ascii="Arial" w:hAnsi="Arial" w:cs="Arial"/>
              </w:rPr>
            </w:pPr>
          </w:p>
          <w:p w14:paraId="52C721B2" w14:textId="77777777" w:rsidR="00F06BA5" w:rsidRPr="007E40D1" w:rsidRDefault="00F06BA5" w:rsidP="00F06BA5">
            <w:pPr>
              <w:tabs>
                <w:tab w:val="left" w:pos="0"/>
                <w:tab w:val="left" w:pos="630"/>
              </w:tabs>
              <w:spacing w:line="259" w:lineRule="auto"/>
              <w:rPr>
                <w:rFonts w:ascii="Arial" w:hAnsi="Arial" w:cs="Arial"/>
              </w:rPr>
            </w:pPr>
          </w:p>
        </w:tc>
      </w:tr>
    </w:tbl>
    <w:p w14:paraId="7638277F" w14:textId="77777777" w:rsidR="00F06BA5" w:rsidRPr="007E40D1" w:rsidRDefault="00F06BA5" w:rsidP="00F06BA5">
      <w:pPr>
        <w:pStyle w:val="BodyTextIndent"/>
        <w:spacing w:line="259" w:lineRule="auto"/>
        <w:ind w:firstLine="0"/>
        <w:jc w:val="right"/>
        <w:rPr>
          <w:rFonts w:ascii="Arial" w:hAnsi="Arial" w:cs="Arial"/>
          <w:sz w:val="20"/>
        </w:rPr>
      </w:pPr>
      <w:bookmarkStart w:id="11" w:name="_Hlk52438503"/>
      <w:bookmarkEnd w:id="10"/>
    </w:p>
    <w:p w14:paraId="0FDB2C2F" w14:textId="77777777" w:rsidR="00531129" w:rsidRPr="007E40D1" w:rsidRDefault="00531129" w:rsidP="00531129">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3</w:t>
      </w:r>
    </w:p>
    <w:p w14:paraId="4F09B8D3" w14:textId="77777777" w:rsidR="00531129" w:rsidRDefault="00531129" w:rsidP="00F06BA5">
      <w:pPr>
        <w:pStyle w:val="BodyTextIndent"/>
        <w:spacing w:line="259" w:lineRule="auto"/>
        <w:ind w:firstLine="0"/>
        <w:jc w:val="center"/>
        <w:rPr>
          <w:rFonts w:ascii="Arial" w:hAnsi="Arial" w:cs="Arial"/>
          <w:b/>
          <w:bCs/>
          <w:sz w:val="20"/>
        </w:rPr>
      </w:pPr>
    </w:p>
    <w:p w14:paraId="188DB811" w14:textId="77777777" w:rsidR="00531129" w:rsidRDefault="00531129" w:rsidP="00F06BA5">
      <w:pPr>
        <w:pStyle w:val="BodyTextIndent"/>
        <w:spacing w:line="259" w:lineRule="auto"/>
        <w:ind w:firstLine="0"/>
        <w:jc w:val="center"/>
        <w:rPr>
          <w:rFonts w:ascii="Arial" w:hAnsi="Arial" w:cs="Arial"/>
          <w:b/>
          <w:bCs/>
          <w:sz w:val="20"/>
        </w:rPr>
      </w:pPr>
    </w:p>
    <w:p w14:paraId="6350336A" w14:textId="43045716" w:rsidR="00F06BA5" w:rsidRPr="00FE027A" w:rsidRDefault="00F06BA5" w:rsidP="00F06BA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16D14227" w14:textId="77777777" w:rsidR="00F06BA5" w:rsidRPr="00FE027A" w:rsidRDefault="00F06BA5" w:rsidP="00F06BA5">
      <w:pPr>
        <w:pStyle w:val="BodyTextIndent"/>
        <w:spacing w:line="259" w:lineRule="auto"/>
        <w:ind w:firstLine="0"/>
        <w:jc w:val="center"/>
        <w:rPr>
          <w:rFonts w:ascii="Arial" w:hAnsi="Arial" w:cs="Arial"/>
          <w:sz w:val="20"/>
        </w:rPr>
      </w:pPr>
    </w:p>
    <w:tbl>
      <w:tblPr>
        <w:tblStyle w:val="TableGrid"/>
        <w:tblW w:w="0" w:type="auto"/>
        <w:jc w:val="center"/>
        <w:tblLook w:val="04A0" w:firstRow="1" w:lastRow="0" w:firstColumn="1" w:lastColumn="0" w:noHBand="0" w:noVBand="1"/>
      </w:tblPr>
      <w:tblGrid>
        <w:gridCol w:w="704"/>
        <w:gridCol w:w="3969"/>
        <w:gridCol w:w="2410"/>
        <w:gridCol w:w="2268"/>
      </w:tblGrid>
      <w:tr w:rsidR="00F06BA5" w:rsidRPr="00042A01" w14:paraId="71ECE5C9" w14:textId="77777777" w:rsidTr="00E16F90">
        <w:trPr>
          <w:trHeight w:val="1040"/>
          <w:jc w:val="center"/>
        </w:trPr>
        <w:tc>
          <w:tcPr>
            <w:tcW w:w="704" w:type="dxa"/>
            <w:vAlign w:val="center"/>
            <w:hideMark/>
          </w:tcPr>
          <w:p w14:paraId="74E38112" w14:textId="77777777" w:rsidR="00F06BA5" w:rsidRPr="00042A01" w:rsidRDefault="00F06BA5" w:rsidP="00E16F90">
            <w:pPr>
              <w:pStyle w:val="BodyTextIndent"/>
              <w:spacing w:line="259" w:lineRule="auto"/>
              <w:ind w:firstLine="0"/>
              <w:jc w:val="center"/>
              <w:rPr>
                <w:rFonts w:ascii="Arial" w:hAnsi="Arial" w:cs="Arial"/>
                <w:b/>
                <w:bCs/>
                <w:sz w:val="20"/>
              </w:rPr>
            </w:pPr>
            <w:r w:rsidRPr="00042A01">
              <w:rPr>
                <w:rFonts w:ascii="Arial" w:hAnsi="Arial" w:cs="Arial"/>
                <w:b/>
                <w:bCs/>
                <w:sz w:val="20"/>
              </w:rPr>
              <w:t>Eil. Nr.</w:t>
            </w:r>
          </w:p>
        </w:tc>
        <w:tc>
          <w:tcPr>
            <w:tcW w:w="3969" w:type="dxa"/>
            <w:vAlign w:val="center"/>
            <w:hideMark/>
          </w:tcPr>
          <w:p w14:paraId="56DB8480" w14:textId="7695BCF7" w:rsidR="00F06BA5" w:rsidRPr="00042A01" w:rsidRDefault="00D17003" w:rsidP="00E16F90">
            <w:pPr>
              <w:pStyle w:val="BodyTextIndent"/>
              <w:spacing w:line="259" w:lineRule="auto"/>
              <w:ind w:firstLine="0"/>
              <w:jc w:val="center"/>
              <w:rPr>
                <w:rFonts w:ascii="Arial" w:hAnsi="Arial" w:cs="Arial"/>
                <w:b/>
                <w:bCs/>
                <w:sz w:val="20"/>
              </w:rPr>
            </w:pPr>
            <w:r w:rsidRPr="00042A01">
              <w:rPr>
                <w:rFonts w:ascii="Arial" w:hAnsi="Arial" w:cs="Arial"/>
                <w:b/>
                <w:bCs/>
                <w:sz w:val="20"/>
              </w:rPr>
              <w:t>P</w:t>
            </w:r>
            <w:r w:rsidR="00F06BA5" w:rsidRPr="00042A01">
              <w:rPr>
                <w:rFonts w:ascii="Arial" w:hAnsi="Arial" w:cs="Arial"/>
                <w:b/>
                <w:bCs/>
                <w:sz w:val="20"/>
              </w:rPr>
              <w:t>avadinimas</w:t>
            </w:r>
          </w:p>
        </w:tc>
        <w:tc>
          <w:tcPr>
            <w:tcW w:w="2410" w:type="dxa"/>
            <w:vAlign w:val="center"/>
            <w:hideMark/>
          </w:tcPr>
          <w:p w14:paraId="3E77112B" w14:textId="00E3B8F9" w:rsidR="00F06BA5" w:rsidRPr="00042A01" w:rsidRDefault="005730B7" w:rsidP="00E16F90">
            <w:pPr>
              <w:pStyle w:val="BodyTextIndent"/>
              <w:spacing w:line="259" w:lineRule="auto"/>
              <w:ind w:firstLine="0"/>
              <w:jc w:val="center"/>
              <w:rPr>
                <w:rFonts w:ascii="Arial" w:hAnsi="Arial" w:cs="Arial"/>
                <w:b/>
                <w:bCs/>
                <w:sz w:val="20"/>
              </w:rPr>
            </w:pPr>
            <w:r w:rsidRPr="00042A01">
              <w:rPr>
                <w:rFonts w:ascii="Arial" w:eastAsia="Calibri" w:hAnsi="Arial" w:cs="Arial"/>
                <w:b/>
                <w:sz w:val="20"/>
              </w:rPr>
              <w:t>Preliminarus kiekis, vnt.*</w:t>
            </w:r>
          </w:p>
        </w:tc>
        <w:tc>
          <w:tcPr>
            <w:tcW w:w="2268" w:type="dxa"/>
            <w:vAlign w:val="center"/>
            <w:hideMark/>
          </w:tcPr>
          <w:p w14:paraId="78DA8352" w14:textId="77777777" w:rsidR="00F06BA5" w:rsidRPr="00042A01" w:rsidRDefault="00F06BA5" w:rsidP="00E16F90">
            <w:pPr>
              <w:pStyle w:val="BodyTextIndent"/>
              <w:spacing w:line="259" w:lineRule="auto"/>
              <w:ind w:firstLine="0"/>
              <w:jc w:val="center"/>
              <w:rPr>
                <w:rFonts w:ascii="Arial" w:hAnsi="Arial" w:cs="Arial"/>
                <w:b/>
                <w:bCs/>
                <w:sz w:val="20"/>
              </w:rPr>
            </w:pPr>
            <w:r w:rsidRPr="00042A01">
              <w:rPr>
                <w:rFonts w:ascii="Arial" w:hAnsi="Arial" w:cs="Arial"/>
                <w:b/>
                <w:bCs/>
                <w:sz w:val="20"/>
              </w:rPr>
              <w:t>1 mato vieneto įkainis, EUR be PVM</w:t>
            </w:r>
          </w:p>
        </w:tc>
      </w:tr>
      <w:tr w:rsidR="008E4D95" w:rsidRPr="00042A01" w14:paraId="5904A9BC" w14:textId="77777777" w:rsidTr="00F36F19">
        <w:trPr>
          <w:trHeight w:val="520"/>
          <w:jc w:val="center"/>
        </w:trPr>
        <w:tc>
          <w:tcPr>
            <w:tcW w:w="704" w:type="dxa"/>
            <w:hideMark/>
          </w:tcPr>
          <w:p w14:paraId="283839BF" w14:textId="77777777" w:rsidR="008E4D95" w:rsidRPr="00042A01" w:rsidRDefault="008E4D95" w:rsidP="008E4D95">
            <w:pPr>
              <w:pStyle w:val="BodyTextIndent"/>
              <w:spacing w:line="259" w:lineRule="auto"/>
              <w:ind w:firstLine="0"/>
              <w:jc w:val="left"/>
              <w:rPr>
                <w:rFonts w:ascii="Arial" w:hAnsi="Arial" w:cs="Arial"/>
                <w:b/>
                <w:bCs/>
                <w:sz w:val="20"/>
              </w:rPr>
            </w:pPr>
            <w:r w:rsidRPr="00042A01">
              <w:rPr>
                <w:rFonts w:ascii="Arial" w:hAnsi="Arial" w:cs="Arial"/>
                <w:b/>
                <w:bCs/>
                <w:sz w:val="20"/>
              </w:rPr>
              <w:t>1.</w:t>
            </w:r>
          </w:p>
        </w:tc>
        <w:tc>
          <w:tcPr>
            <w:tcW w:w="3969" w:type="dxa"/>
            <w:vAlign w:val="center"/>
            <w:hideMark/>
          </w:tcPr>
          <w:p w14:paraId="100C1341" w14:textId="6AE89E02" w:rsidR="008E4D95" w:rsidRPr="00042A01" w:rsidRDefault="008E4D95" w:rsidP="008E4D95">
            <w:pPr>
              <w:pStyle w:val="BodyTextIndent"/>
              <w:spacing w:line="259" w:lineRule="auto"/>
              <w:ind w:firstLine="0"/>
              <w:rPr>
                <w:rFonts w:ascii="Arial" w:hAnsi="Arial" w:cs="Arial"/>
                <w:b/>
                <w:bCs/>
                <w:sz w:val="20"/>
              </w:rPr>
            </w:pPr>
            <w:r w:rsidRPr="00042A01">
              <w:rPr>
                <w:rFonts w:ascii="Arial" w:hAnsi="Arial" w:cs="Arial"/>
                <w:sz w:val="20"/>
                <w:lang w:eastAsia="zh-TW"/>
              </w:rPr>
              <w:t>Smaiginis izoliatorius SDI37 arba lygiavertis</w:t>
            </w:r>
          </w:p>
        </w:tc>
        <w:tc>
          <w:tcPr>
            <w:tcW w:w="2410" w:type="dxa"/>
            <w:vAlign w:val="center"/>
            <w:hideMark/>
          </w:tcPr>
          <w:p w14:paraId="3A4B674D" w14:textId="7902A870" w:rsidR="008E4D95" w:rsidRPr="00042A01" w:rsidRDefault="008E4D95" w:rsidP="00042A01">
            <w:pPr>
              <w:pStyle w:val="BodyTextIndent"/>
              <w:spacing w:line="259" w:lineRule="auto"/>
              <w:jc w:val="left"/>
              <w:rPr>
                <w:rFonts w:ascii="Arial" w:hAnsi="Arial" w:cs="Arial"/>
                <w:sz w:val="20"/>
              </w:rPr>
            </w:pPr>
            <w:r w:rsidRPr="00042A01">
              <w:rPr>
                <w:rFonts w:ascii="Arial" w:hAnsi="Arial" w:cs="Arial"/>
                <w:sz w:val="20"/>
                <w:lang w:eastAsia="zh-TW"/>
              </w:rPr>
              <w:t>320</w:t>
            </w:r>
          </w:p>
        </w:tc>
        <w:tc>
          <w:tcPr>
            <w:tcW w:w="2268" w:type="dxa"/>
            <w:vAlign w:val="center"/>
            <w:hideMark/>
          </w:tcPr>
          <w:p w14:paraId="79C6C1C5" w14:textId="1C8F703A" w:rsidR="008E4D95" w:rsidRPr="00042A01" w:rsidRDefault="008E4D95" w:rsidP="008E4D95">
            <w:pPr>
              <w:pStyle w:val="BodyTextIndent"/>
              <w:spacing w:line="259" w:lineRule="auto"/>
              <w:ind w:firstLine="0"/>
              <w:jc w:val="center"/>
              <w:rPr>
                <w:rFonts w:ascii="Arial" w:hAnsi="Arial" w:cs="Arial"/>
                <w:sz w:val="20"/>
              </w:rPr>
            </w:pPr>
          </w:p>
        </w:tc>
      </w:tr>
      <w:tr w:rsidR="008E4D95" w:rsidRPr="00042A01" w14:paraId="223BAE12" w14:textId="77777777" w:rsidTr="00F36F19">
        <w:trPr>
          <w:trHeight w:val="520"/>
          <w:jc w:val="center"/>
        </w:trPr>
        <w:tc>
          <w:tcPr>
            <w:tcW w:w="704" w:type="dxa"/>
            <w:hideMark/>
          </w:tcPr>
          <w:p w14:paraId="22F08537" w14:textId="77777777" w:rsidR="008E4D95" w:rsidRPr="00042A01" w:rsidRDefault="008E4D95" w:rsidP="008E4D95">
            <w:pPr>
              <w:pStyle w:val="BodyTextIndent"/>
              <w:spacing w:line="259" w:lineRule="auto"/>
              <w:ind w:firstLine="0"/>
              <w:jc w:val="left"/>
              <w:rPr>
                <w:rFonts w:ascii="Arial" w:hAnsi="Arial" w:cs="Arial"/>
                <w:b/>
                <w:bCs/>
                <w:sz w:val="20"/>
              </w:rPr>
            </w:pPr>
            <w:r w:rsidRPr="00042A01">
              <w:rPr>
                <w:rFonts w:ascii="Arial" w:hAnsi="Arial" w:cs="Arial"/>
                <w:b/>
                <w:bCs/>
                <w:sz w:val="20"/>
              </w:rPr>
              <w:t>2.</w:t>
            </w:r>
          </w:p>
        </w:tc>
        <w:tc>
          <w:tcPr>
            <w:tcW w:w="3969" w:type="dxa"/>
            <w:vAlign w:val="center"/>
            <w:hideMark/>
          </w:tcPr>
          <w:p w14:paraId="00334263" w14:textId="7604B84F" w:rsidR="008E4D95" w:rsidRPr="00042A01" w:rsidRDefault="008E4D95" w:rsidP="008E4D95">
            <w:pPr>
              <w:pStyle w:val="BodyTextIndent"/>
              <w:spacing w:line="259" w:lineRule="auto"/>
              <w:ind w:firstLine="0"/>
              <w:rPr>
                <w:rFonts w:ascii="Arial" w:hAnsi="Arial" w:cs="Arial"/>
                <w:b/>
                <w:bCs/>
                <w:sz w:val="20"/>
              </w:rPr>
            </w:pPr>
            <w:r w:rsidRPr="00042A01">
              <w:rPr>
                <w:rFonts w:ascii="Arial" w:hAnsi="Arial" w:cs="Arial"/>
                <w:sz w:val="20"/>
                <w:lang w:eastAsia="zh-TW"/>
              </w:rPr>
              <w:t>Rišimo spiralių komplektas (komplekte 6 vnt.) CO35 arba SO115.5085 arba lygiavertis</w:t>
            </w:r>
          </w:p>
        </w:tc>
        <w:tc>
          <w:tcPr>
            <w:tcW w:w="2410" w:type="dxa"/>
            <w:vAlign w:val="center"/>
            <w:hideMark/>
          </w:tcPr>
          <w:p w14:paraId="4986744E" w14:textId="2E1FB6FF" w:rsidR="008E4D95" w:rsidRPr="00042A01" w:rsidRDefault="008E4D95" w:rsidP="00042A01">
            <w:pPr>
              <w:pStyle w:val="BodyTextIndent"/>
              <w:spacing w:line="259" w:lineRule="auto"/>
              <w:jc w:val="left"/>
              <w:rPr>
                <w:rFonts w:ascii="Arial" w:hAnsi="Arial" w:cs="Arial"/>
                <w:sz w:val="20"/>
              </w:rPr>
            </w:pPr>
            <w:r w:rsidRPr="00042A01">
              <w:rPr>
                <w:rFonts w:ascii="Arial" w:eastAsiaTheme="minorHAnsi" w:hAnsi="Arial" w:cs="Arial"/>
                <w:sz w:val="20"/>
              </w:rPr>
              <w:t>120</w:t>
            </w:r>
          </w:p>
        </w:tc>
        <w:tc>
          <w:tcPr>
            <w:tcW w:w="2268" w:type="dxa"/>
            <w:vAlign w:val="center"/>
            <w:hideMark/>
          </w:tcPr>
          <w:p w14:paraId="4628B1D9" w14:textId="50A672D0" w:rsidR="008E4D95" w:rsidRPr="00042A01" w:rsidRDefault="008E4D95" w:rsidP="008E4D95">
            <w:pPr>
              <w:pStyle w:val="BodyTextIndent"/>
              <w:spacing w:line="259" w:lineRule="auto"/>
              <w:ind w:firstLine="0"/>
              <w:jc w:val="center"/>
              <w:rPr>
                <w:rFonts w:ascii="Arial" w:hAnsi="Arial" w:cs="Arial"/>
                <w:sz w:val="20"/>
              </w:rPr>
            </w:pPr>
          </w:p>
        </w:tc>
      </w:tr>
      <w:tr w:rsidR="008E4D95" w:rsidRPr="00042A01" w14:paraId="4AA35F44" w14:textId="77777777" w:rsidTr="00F36F19">
        <w:trPr>
          <w:trHeight w:val="520"/>
          <w:jc w:val="center"/>
        </w:trPr>
        <w:tc>
          <w:tcPr>
            <w:tcW w:w="704" w:type="dxa"/>
          </w:tcPr>
          <w:p w14:paraId="7D795BC8" w14:textId="5AD5E63B" w:rsidR="008E4D95" w:rsidRPr="00042A01" w:rsidRDefault="008E4D95" w:rsidP="008E4D95">
            <w:pPr>
              <w:pStyle w:val="BodyTextIndent"/>
              <w:spacing w:line="259" w:lineRule="auto"/>
              <w:ind w:firstLine="0"/>
              <w:jc w:val="left"/>
              <w:rPr>
                <w:rFonts w:ascii="Arial" w:hAnsi="Arial" w:cs="Arial"/>
                <w:b/>
                <w:bCs/>
                <w:sz w:val="20"/>
              </w:rPr>
            </w:pPr>
            <w:r w:rsidRPr="00042A01">
              <w:rPr>
                <w:rFonts w:ascii="Arial" w:hAnsi="Arial" w:cs="Arial"/>
                <w:b/>
                <w:bCs/>
                <w:sz w:val="20"/>
              </w:rPr>
              <w:t>3.</w:t>
            </w:r>
          </w:p>
        </w:tc>
        <w:tc>
          <w:tcPr>
            <w:tcW w:w="3969" w:type="dxa"/>
            <w:vAlign w:val="center"/>
          </w:tcPr>
          <w:p w14:paraId="33C30C6E" w14:textId="11BC17B3" w:rsidR="008E4D95" w:rsidRPr="00042A01" w:rsidRDefault="008E4D95" w:rsidP="008E4D95">
            <w:pPr>
              <w:pStyle w:val="BodyTextIndent"/>
              <w:spacing w:line="259" w:lineRule="auto"/>
              <w:ind w:firstLine="0"/>
              <w:rPr>
                <w:rFonts w:ascii="Arial" w:hAnsi="Arial" w:cs="Arial"/>
                <w:b/>
                <w:bCs/>
                <w:sz w:val="20"/>
              </w:rPr>
            </w:pPr>
            <w:r w:rsidRPr="00042A01">
              <w:rPr>
                <w:rFonts w:ascii="Arial" w:hAnsi="Arial" w:cs="Arial"/>
                <w:sz w:val="20"/>
                <w:lang w:eastAsia="zh-TW"/>
              </w:rPr>
              <w:t>Rišimo spiralių komplektas (komplekte 6 vnt.) CO70 arba SO115.9585 arba lygiavertis</w:t>
            </w:r>
          </w:p>
        </w:tc>
        <w:tc>
          <w:tcPr>
            <w:tcW w:w="2410" w:type="dxa"/>
            <w:vAlign w:val="center"/>
          </w:tcPr>
          <w:p w14:paraId="5CC0ACB4" w14:textId="77E5F74E" w:rsidR="008E4D95" w:rsidRPr="00042A01" w:rsidRDefault="008E4D95" w:rsidP="00042A01">
            <w:pPr>
              <w:pStyle w:val="BodyTextIndent"/>
              <w:spacing w:line="259" w:lineRule="auto"/>
              <w:jc w:val="left"/>
              <w:rPr>
                <w:rFonts w:ascii="Arial" w:hAnsi="Arial" w:cs="Arial"/>
                <w:sz w:val="20"/>
              </w:rPr>
            </w:pPr>
            <w:r w:rsidRPr="00042A01">
              <w:rPr>
                <w:rFonts w:ascii="Arial" w:eastAsiaTheme="minorHAnsi" w:hAnsi="Arial" w:cs="Arial"/>
                <w:sz w:val="20"/>
              </w:rPr>
              <w:t>120</w:t>
            </w:r>
          </w:p>
        </w:tc>
        <w:tc>
          <w:tcPr>
            <w:tcW w:w="2268" w:type="dxa"/>
            <w:vAlign w:val="center"/>
          </w:tcPr>
          <w:p w14:paraId="66AE5FF0" w14:textId="77777777" w:rsidR="008E4D95" w:rsidRPr="00042A01" w:rsidRDefault="008E4D95" w:rsidP="008E4D95">
            <w:pPr>
              <w:pStyle w:val="BodyTextIndent"/>
              <w:spacing w:line="259" w:lineRule="auto"/>
              <w:ind w:firstLine="0"/>
              <w:jc w:val="center"/>
              <w:rPr>
                <w:rFonts w:ascii="Arial" w:hAnsi="Arial" w:cs="Arial"/>
                <w:sz w:val="20"/>
              </w:rPr>
            </w:pPr>
          </w:p>
        </w:tc>
      </w:tr>
      <w:tr w:rsidR="008E4D95" w:rsidRPr="00042A01" w14:paraId="50E57659" w14:textId="77777777" w:rsidTr="00F36F19">
        <w:trPr>
          <w:trHeight w:val="520"/>
          <w:jc w:val="center"/>
        </w:trPr>
        <w:tc>
          <w:tcPr>
            <w:tcW w:w="704" w:type="dxa"/>
          </w:tcPr>
          <w:p w14:paraId="7B56834D" w14:textId="01C77484" w:rsidR="008E4D95" w:rsidRPr="00042A01" w:rsidRDefault="008E4D95" w:rsidP="008E4D95">
            <w:pPr>
              <w:pStyle w:val="BodyTextIndent"/>
              <w:spacing w:line="259" w:lineRule="auto"/>
              <w:ind w:firstLine="0"/>
              <w:jc w:val="left"/>
              <w:rPr>
                <w:rFonts w:ascii="Arial" w:hAnsi="Arial" w:cs="Arial"/>
                <w:b/>
                <w:bCs/>
                <w:sz w:val="20"/>
              </w:rPr>
            </w:pPr>
            <w:r w:rsidRPr="00042A01">
              <w:rPr>
                <w:rFonts w:ascii="Arial" w:hAnsi="Arial" w:cs="Arial"/>
                <w:b/>
                <w:bCs/>
                <w:sz w:val="20"/>
              </w:rPr>
              <w:t>4.</w:t>
            </w:r>
          </w:p>
        </w:tc>
        <w:tc>
          <w:tcPr>
            <w:tcW w:w="3969" w:type="dxa"/>
            <w:vAlign w:val="center"/>
          </w:tcPr>
          <w:p w14:paraId="40F818B5" w14:textId="4C4D5DE7" w:rsidR="008E4D95" w:rsidRPr="00042A01" w:rsidRDefault="008E4D95" w:rsidP="008E4D95">
            <w:pPr>
              <w:pStyle w:val="BodyTextIndent"/>
              <w:spacing w:line="259" w:lineRule="auto"/>
              <w:ind w:firstLine="0"/>
              <w:rPr>
                <w:rFonts w:ascii="Arial" w:hAnsi="Arial" w:cs="Arial"/>
                <w:b/>
                <w:bCs/>
                <w:sz w:val="20"/>
              </w:rPr>
            </w:pPr>
            <w:r w:rsidRPr="00042A01">
              <w:rPr>
                <w:rFonts w:ascii="Arial" w:hAnsi="Arial" w:cs="Arial"/>
                <w:sz w:val="20"/>
                <w:lang w:eastAsia="zh-TW"/>
              </w:rPr>
              <w:t>Rišimo spiralių komplektas  (komplekte 6 vnt.) CO120 arba SO115.150 arba lygiavertis</w:t>
            </w:r>
          </w:p>
        </w:tc>
        <w:tc>
          <w:tcPr>
            <w:tcW w:w="2410" w:type="dxa"/>
            <w:vAlign w:val="center"/>
          </w:tcPr>
          <w:p w14:paraId="08D8BBC9" w14:textId="4F18366B" w:rsidR="008E4D95" w:rsidRPr="00042A01" w:rsidRDefault="008E4D95" w:rsidP="00042A01">
            <w:pPr>
              <w:pStyle w:val="BodyTextIndent"/>
              <w:spacing w:line="259" w:lineRule="auto"/>
              <w:jc w:val="left"/>
              <w:rPr>
                <w:rFonts w:ascii="Arial" w:hAnsi="Arial" w:cs="Arial"/>
                <w:sz w:val="20"/>
              </w:rPr>
            </w:pPr>
            <w:r w:rsidRPr="00042A01">
              <w:rPr>
                <w:rFonts w:ascii="Arial" w:hAnsi="Arial" w:cs="Arial"/>
                <w:sz w:val="20"/>
              </w:rPr>
              <w:t>120</w:t>
            </w:r>
          </w:p>
        </w:tc>
        <w:tc>
          <w:tcPr>
            <w:tcW w:w="2268" w:type="dxa"/>
            <w:vAlign w:val="center"/>
          </w:tcPr>
          <w:p w14:paraId="7DA8D44D" w14:textId="77777777" w:rsidR="008E4D95" w:rsidRPr="00042A01" w:rsidRDefault="008E4D95" w:rsidP="008E4D95">
            <w:pPr>
              <w:pStyle w:val="BodyTextIndent"/>
              <w:spacing w:line="259" w:lineRule="auto"/>
              <w:ind w:firstLine="0"/>
              <w:jc w:val="center"/>
              <w:rPr>
                <w:rFonts w:ascii="Arial" w:hAnsi="Arial" w:cs="Arial"/>
                <w:sz w:val="20"/>
              </w:rPr>
            </w:pPr>
          </w:p>
        </w:tc>
      </w:tr>
    </w:tbl>
    <w:p w14:paraId="7321A84A" w14:textId="77777777" w:rsidR="003D145D" w:rsidRDefault="003D145D" w:rsidP="00F84FC0">
      <w:pPr>
        <w:spacing w:before="60" w:after="60"/>
        <w:jc w:val="both"/>
        <w:rPr>
          <w:rFonts w:ascii="Arial" w:eastAsia="Calibri" w:hAnsi="Arial" w:cs="Arial"/>
          <w:sz w:val="18"/>
          <w:szCs w:val="18"/>
        </w:rPr>
      </w:pPr>
      <w:bookmarkStart w:id="12" w:name="_Hlk34730038"/>
    </w:p>
    <w:p w14:paraId="0773442B" w14:textId="783DBA51" w:rsidR="00F84FC0" w:rsidRPr="00F84FC0" w:rsidRDefault="00F84FC0" w:rsidP="00F84FC0">
      <w:pPr>
        <w:spacing w:before="60" w:after="60"/>
        <w:jc w:val="both"/>
        <w:rPr>
          <w:rFonts w:ascii="Arial" w:eastAsia="Calibri" w:hAnsi="Arial" w:cs="Arial"/>
          <w:i/>
          <w:iCs/>
          <w:sz w:val="18"/>
          <w:szCs w:val="18"/>
          <w:u w:val="single"/>
        </w:rPr>
      </w:pPr>
      <w:r w:rsidRPr="00F84FC0">
        <w:rPr>
          <w:rFonts w:ascii="Arial" w:eastAsia="Calibri" w:hAnsi="Arial" w:cs="Arial"/>
          <w:sz w:val="18"/>
          <w:szCs w:val="18"/>
        </w:rPr>
        <w:t>*</w:t>
      </w:r>
      <w:r w:rsidRPr="00F84FC0">
        <w:rPr>
          <w:rFonts w:ascii="Arial" w:eastAsia="Calibri" w:hAnsi="Arial" w:cs="Arial"/>
          <w:i/>
          <w:iCs/>
          <w:sz w:val="18"/>
          <w:szCs w:val="18"/>
        </w:rPr>
        <w:t xml:space="preserve"> Nurodytas </w:t>
      </w:r>
      <w:r w:rsidRPr="00F84FC0">
        <w:rPr>
          <w:rFonts w:ascii="Arial" w:eastAsia="Calibri" w:hAnsi="Arial" w:cs="Arial"/>
          <w:i/>
          <w:iCs/>
          <w:sz w:val="18"/>
          <w:szCs w:val="18"/>
          <w:u w:val="single"/>
        </w:rPr>
        <w:t>preliminarus</w:t>
      </w:r>
      <w:r w:rsidRPr="00F84FC0">
        <w:rPr>
          <w:rFonts w:ascii="Arial" w:eastAsia="Calibri" w:hAnsi="Arial" w:cs="Arial"/>
          <w:i/>
          <w:sz w:val="22"/>
          <w:szCs w:val="22"/>
        </w:rPr>
        <w:t xml:space="preserve"> </w:t>
      </w:r>
      <w:r w:rsidRPr="00F84FC0">
        <w:rPr>
          <w:rFonts w:ascii="Arial" w:eastAsia="Calibri" w:hAnsi="Arial" w:cs="Arial"/>
          <w:i/>
          <w:iCs/>
          <w:sz w:val="18"/>
          <w:szCs w:val="18"/>
        </w:rPr>
        <w:t>Prekių kiekis. Sutarties galiojimo laikotarpiu Pirkėjas turi teisę koreguoti perkamų Prekių kiekį, neviršijant sutartyje nurodytos maksimalios Sutarties kainos. Pirkėjas neįsipareigoja išpirkti viso Prekių kiekio ar bet kokios jų dalies.</w:t>
      </w:r>
    </w:p>
    <w:bookmarkEnd w:id="12"/>
    <w:p w14:paraId="6691B304" w14:textId="77777777" w:rsidR="00F06BA5" w:rsidRPr="00FE027A" w:rsidRDefault="00F06BA5" w:rsidP="00F06BA5">
      <w:pPr>
        <w:pStyle w:val="BodyTextIndent"/>
        <w:spacing w:line="259" w:lineRule="auto"/>
        <w:ind w:firstLine="0"/>
        <w:rPr>
          <w:rFonts w:ascii="Arial" w:hAnsi="Arial" w:cs="Arial"/>
          <w:sz w:val="20"/>
        </w:rPr>
      </w:pPr>
    </w:p>
    <w:p w14:paraId="72311819" w14:textId="0DE6FC27" w:rsidR="002442BE" w:rsidRDefault="002442BE">
      <w:pPr>
        <w:rPr>
          <w:rFonts w:ascii="Arial" w:hAnsi="Arial" w:cs="Arial"/>
        </w:rPr>
      </w:pPr>
    </w:p>
    <w:p w14:paraId="26E93241" w14:textId="77777777" w:rsidR="004A008C" w:rsidRDefault="004A008C">
      <w:pPr>
        <w:rPr>
          <w:rFonts w:ascii="Arial" w:hAnsi="Arial" w:cs="Arial"/>
        </w:rPr>
      </w:pPr>
    </w:p>
    <w:p w14:paraId="4FC56793" w14:textId="77777777" w:rsidR="004A008C" w:rsidRDefault="004A008C">
      <w:pPr>
        <w:rPr>
          <w:rFonts w:ascii="Arial" w:hAnsi="Arial" w:cs="Arial"/>
        </w:rPr>
      </w:pPr>
    </w:p>
    <w:p w14:paraId="180E16A6" w14:textId="77777777" w:rsidR="004A008C" w:rsidRDefault="004A008C">
      <w:pPr>
        <w:rPr>
          <w:rFonts w:ascii="Arial" w:hAnsi="Arial" w:cs="Arial"/>
        </w:rPr>
      </w:pPr>
    </w:p>
    <w:p w14:paraId="3E6C3D47" w14:textId="77777777" w:rsidR="004A008C" w:rsidRDefault="004A008C">
      <w:pPr>
        <w:rPr>
          <w:rFonts w:ascii="Arial" w:hAnsi="Arial" w:cs="Arial"/>
        </w:rPr>
      </w:pPr>
    </w:p>
    <w:p w14:paraId="5DD8EB2D" w14:textId="77777777" w:rsidR="004A008C" w:rsidRDefault="004A008C">
      <w:pPr>
        <w:rPr>
          <w:rFonts w:ascii="Arial" w:hAnsi="Arial" w:cs="Arial"/>
        </w:rPr>
      </w:pPr>
    </w:p>
    <w:p w14:paraId="087CC578" w14:textId="77777777" w:rsidR="004A008C" w:rsidRDefault="004A008C">
      <w:pPr>
        <w:rPr>
          <w:rFonts w:ascii="Arial" w:hAnsi="Arial" w:cs="Arial"/>
        </w:rPr>
      </w:pPr>
    </w:p>
    <w:p w14:paraId="453AC859" w14:textId="77777777" w:rsidR="004A008C" w:rsidRDefault="004A008C">
      <w:pPr>
        <w:rPr>
          <w:rFonts w:ascii="Arial" w:hAnsi="Arial" w:cs="Arial"/>
        </w:rPr>
      </w:pPr>
    </w:p>
    <w:p w14:paraId="51F88576" w14:textId="77777777" w:rsidR="004A008C" w:rsidRDefault="004A008C">
      <w:pPr>
        <w:rPr>
          <w:rFonts w:ascii="Arial" w:hAnsi="Arial" w:cs="Arial"/>
        </w:rPr>
      </w:pPr>
    </w:p>
    <w:p w14:paraId="120820AA" w14:textId="77777777" w:rsidR="004A008C" w:rsidRDefault="004A008C">
      <w:pPr>
        <w:rPr>
          <w:rFonts w:ascii="Arial" w:hAnsi="Arial" w:cs="Arial"/>
        </w:rPr>
      </w:pPr>
    </w:p>
    <w:p w14:paraId="2E355F58" w14:textId="77777777" w:rsidR="004A008C" w:rsidRDefault="004A008C">
      <w:pPr>
        <w:rPr>
          <w:rFonts w:ascii="Arial" w:hAnsi="Arial" w:cs="Arial"/>
        </w:rPr>
      </w:pPr>
    </w:p>
    <w:p w14:paraId="6004BE40" w14:textId="77777777" w:rsidR="004A008C" w:rsidRDefault="004A008C">
      <w:pPr>
        <w:rPr>
          <w:rFonts w:ascii="Arial" w:hAnsi="Arial" w:cs="Arial"/>
        </w:rPr>
      </w:pPr>
    </w:p>
    <w:p w14:paraId="6F8621CC" w14:textId="77777777" w:rsidR="004A008C" w:rsidRDefault="004A008C">
      <w:pPr>
        <w:rPr>
          <w:rFonts w:ascii="Arial" w:hAnsi="Arial" w:cs="Arial"/>
        </w:rPr>
      </w:pPr>
    </w:p>
    <w:p w14:paraId="259C54F4" w14:textId="77777777" w:rsidR="004A008C" w:rsidRDefault="004A008C">
      <w:pPr>
        <w:rPr>
          <w:rFonts w:ascii="Arial" w:hAnsi="Arial" w:cs="Arial"/>
        </w:rPr>
      </w:pPr>
    </w:p>
    <w:p w14:paraId="6A35940B" w14:textId="77777777" w:rsidR="004A008C" w:rsidRDefault="004A008C">
      <w:pPr>
        <w:rPr>
          <w:rFonts w:ascii="Arial" w:hAnsi="Arial" w:cs="Arial"/>
        </w:rPr>
      </w:pPr>
    </w:p>
    <w:p w14:paraId="75F36B27" w14:textId="77777777" w:rsidR="004A008C" w:rsidRDefault="004A008C">
      <w:pPr>
        <w:rPr>
          <w:rFonts w:ascii="Arial" w:hAnsi="Arial" w:cs="Arial"/>
        </w:rPr>
      </w:pPr>
    </w:p>
    <w:p w14:paraId="602DB6C8" w14:textId="77777777" w:rsidR="004A008C" w:rsidRDefault="004A008C">
      <w:pPr>
        <w:rPr>
          <w:rFonts w:ascii="Arial" w:hAnsi="Arial" w:cs="Arial"/>
        </w:rPr>
      </w:pPr>
    </w:p>
    <w:p w14:paraId="62022AF9" w14:textId="77777777" w:rsidR="004A008C" w:rsidRDefault="004A008C">
      <w:pPr>
        <w:rPr>
          <w:rFonts w:ascii="Arial" w:hAnsi="Arial" w:cs="Arial"/>
        </w:rPr>
      </w:pPr>
    </w:p>
    <w:p w14:paraId="51005441" w14:textId="77777777" w:rsidR="004A008C" w:rsidRDefault="004A008C">
      <w:pPr>
        <w:rPr>
          <w:rFonts w:ascii="Arial" w:hAnsi="Arial" w:cs="Arial"/>
        </w:rPr>
      </w:pPr>
    </w:p>
    <w:p w14:paraId="52A6846C" w14:textId="77777777" w:rsidR="004A008C" w:rsidRDefault="004A008C">
      <w:pPr>
        <w:rPr>
          <w:rFonts w:ascii="Arial" w:hAnsi="Arial" w:cs="Arial"/>
        </w:rPr>
      </w:pPr>
    </w:p>
    <w:p w14:paraId="2A42016C" w14:textId="77777777" w:rsidR="00531129" w:rsidRDefault="00531129">
      <w:pPr>
        <w:rPr>
          <w:rFonts w:ascii="Arial" w:hAnsi="Arial" w:cs="Arial"/>
        </w:rPr>
      </w:pPr>
    </w:p>
    <w:p w14:paraId="688ADAB7" w14:textId="77777777" w:rsidR="00531129" w:rsidRDefault="00531129">
      <w:pPr>
        <w:rPr>
          <w:rFonts w:ascii="Arial" w:hAnsi="Arial" w:cs="Arial"/>
        </w:rPr>
      </w:pPr>
    </w:p>
    <w:p w14:paraId="33155C71" w14:textId="77777777" w:rsidR="00531129" w:rsidRDefault="00531129">
      <w:pPr>
        <w:rPr>
          <w:rFonts w:ascii="Arial" w:hAnsi="Arial" w:cs="Arial"/>
        </w:rPr>
      </w:pPr>
    </w:p>
    <w:p w14:paraId="649E694B" w14:textId="77777777" w:rsidR="00531129" w:rsidRDefault="00531129">
      <w:pPr>
        <w:rPr>
          <w:rFonts w:ascii="Arial" w:hAnsi="Arial" w:cs="Arial"/>
        </w:rPr>
      </w:pPr>
    </w:p>
    <w:p w14:paraId="52CF1644" w14:textId="77777777" w:rsidR="00531129" w:rsidRDefault="00531129">
      <w:pPr>
        <w:rPr>
          <w:rFonts w:ascii="Arial" w:hAnsi="Arial" w:cs="Arial"/>
        </w:rPr>
      </w:pPr>
    </w:p>
    <w:p w14:paraId="2F1A9672" w14:textId="77777777" w:rsidR="00531129" w:rsidRDefault="00531129">
      <w:pPr>
        <w:rPr>
          <w:rFonts w:ascii="Arial" w:hAnsi="Arial" w:cs="Arial"/>
        </w:rPr>
      </w:pPr>
    </w:p>
    <w:p w14:paraId="6C4AB114" w14:textId="77777777" w:rsidR="00531129" w:rsidRDefault="00531129">
      <w:pPr>
        <w:rPr>
          <w:rFonts w:ascii="Arial" w:hAnsi="Arial" w:cs="Arial"/>
        </w:rPr>
      </w:pPr>
    </w:p>
    <w:p w14:paraId="0609D829" w14:textId="77777777" w:rsidR="00531129" w:rsidRDefault="00531129">
      <w:pPr>
        <w:rPr>
          <w:rFonts w:ascii="Arial" w:hAnsi="Arial" w:cs="Arial"/>
        </w:rPr>
      </w:pPr>
    </w:p>
    <w:p w14:paraId="67897A6E" w14:textId="77777777" w:rsidR="00531129" w:rsidRDefault="00531129">
      <w:pPr>
        <w:rPr>
          <w:rFonts w:ascii="Arial" w:hAnsi="Arial" w:cs="Arial"/>
        </w:rPr>
      </w:pPr>
    </w:p>
    <w:p w14:paraId="24791B56" w14:textId="77777777" w:rsidR="00531129" w:rsidRDefault="00531129">
      <w:pPr>
        <w:rPr>
          <w:rFonts w:ascii="Arial" w:hAnsi="Arial" w:cs="Arial"/>
        </w:rPr>
      </w:pPr>
    </w:p>
    <w:p w14:paraId="7651B53D" w14:textId="77777777" w:rsidR="00531129" w:rsidRDefault="00531129">
      <w:pPr>
        <w:rPr>
          <w:rFonts w:ascii="Arial" w:hAnsi="Arial" w:cs="Arial"/>
        </w:rPr>
      </w:pPr>
    </w:p>
    <w:p w14:paraId="7CF8AD1E" w14:textId="77777777" w:rsidR="00531129" w:rsidRDefault="00531129">
      <w:pPr>
        <w:rPr>
          <w:rFonts w:ascii="Arial" w:hAnsi="Arial" w:cs="Arial"/>
        </w:rPr>
      </w:pPr>
    </w:p>
    <w:p w14:paraId="4FA3F8C8" w14:textId="77777777" w:rsidR="00531129" w:rsidRDefault="00531129">
      <w:pPr>
        <w:rPr>
          <w:rFonts w:ascii="Arial" w:hAnsi="Arial" w:cs="Arial"/>
        </w:rPr>
      </w:pPr>
    </w:p>
    <w:p w14:paraId="470DC56C" w14:textId="77777777" w:rsidR="00531129" w:rsidRDefault="00531129">
      <w:pPr>
        <w:rPr>
          <w:rFonts w:ascii="Arial" w:hAnsi="Arial" w:cs="Arial"/>
        </w:rPr>
      </w:pPr>
    </w:p>
    <w:p w14:paraId="4AB1A31C" w14:textId="77777777" w:rsidR="00550ABC" w:rsidRDefault="00550ABC">
      <w:pPr>
        <w:rPr>
          <w:rFonts w:ascii="Arial" w:hAnsi="Arial" w:cs="Arial"/>
        </w:rPr>
      </w:pPr>
    </w:p>
    <w:p w14:paraId="629C9BD1" w14:textId="77777777" w:rsidR="00550ABC" w:rsidRDefault="00550ABC">
      <w:pPr>
        <w:rPr>
          <w:rFonts w:ascii="Arial" w:hAnsi="Arial" w:cs="Arial"/>
        </w:rPr>
      </w:pPr>
    </w:p>
    <w:p w14:paraId="12AB0485" w14:textId="77777777" w:rsidR="004A008C" w:rsidRDefault="004A008C">
      <w:pPr>
        <w:rPr>
          <w:rFonts w:ascii="Arial" w:hAnsi="Arial" w:cs="Arial"/>
        </w:rPr>
      </w:pPr>
    </w:p>
    <w:p w14:paraId="347EFA69" w14:textId="77777777" w:rsidR="004A008C" w:rsidRDefault="004A008C">
      <w:pPr>
        <w:rPr>
          <w:rFonts w:ascii="Arial" w:hAnsi="Arial" w:cs="Arial"/>
        </w:rPr>
      </w:pPr>
    </w:p>
    <w:p w14:paraId="2CFFF6DA" w14:textId="77777777" w:rsidR="004A008C" w:rsidRDefault="004A008C">
      <w:pPr>
        <w:rPr>
          <w:rFonts w:ascii="Arial" w:hAnsi="Arial" w:cs="Arial"/>
        </w:rPr>
      </w:pPr>
    </w:p>
    <w:p w14:paraId="7940AE22" w14:textId="2829FD04"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t xml:space="preserve">Sutarties </w:t>
      </w:r>
      <w:r w:rsidR="009E0947">
        <w:rPr>
          <w:rFonts w:ascii="Arial" w:hAnsi="Arial" w:cs="Arial"/>
          <w:sz w:val="20"/>
        </w:rPr>
        <w:t xml:space="preserve">SD </w:t>
      </w:r>
      <w:r w:rsidRPr="00DD054C">
        <w:rPr>
          <w:rFonts w:ascii="Arial" w:hAnsi="Arial" w:cs="Arial"/>
          <w:sz w:val="20"/>
        </w:rPr>
        <w:t xml:space="preserve">Priedas Nr. </w:t>
      </w:r>
      <w:r w:rsidR="00733096">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75C02EB1"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bookmarkEnd w:id="11"/>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77A8D" w14:textId="77777777" w:rsidR="000245F4" w:rsidRDefault="000245F4">
      <w:r>
        <w:separator/>
      </w:r>
    </w:p>
  </w:endnote>
  <w:endnote w:type="continuationSeparator" w:id="0">
    <w:p w14:paraId="4787509D" w14:textId="77777777" w:rsidR="000245F4" w:rsidRDefault="000245F4">
      <w:r>
        <w:continuationSeparator/>
      </w:r>
    </w:p>
  </w:endnote>
  <w:endnote w:type="continuationNotice" w:id="1">
    <w:p w14:paraId="1D7FECB6" w14:textId="77777777" w:rsidR="000245F4" w:rsidRDefault="000245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93FC4" w14:textId="77777777" w:rsidR="000245F4" w:rsidRDefault="000245F4">
      <w:r>
        <w:separator/>
      </w:r>
    </w:p>
  </w:footnote>
  <w:footnote w:type="continuationSeparator" w:id="0">
    <w:p w14:paraId="77805D33" w14:textId="77777777" w:rsidR="000245F4" w:rsidRDefault="000245F4">
      <w:r>
        <w:continuationSeparator/>
      </w:r>
    </w:p>
  </w:footnote>
  <w:footnote w:type="continuationNotice" w:id="1">
    <w:p w14:paraId="7B3F0A06" w14:textId="77777777" w:rsidR="000245F4" w:rsidRDefault="000245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4"/>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1EDA"/>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5F4"/>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A01"/>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67E36"/>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09E7"/>
    <w:rsid w:val="000916D6"/>
    <w:rsid w:val="00091819"/>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213"/>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063"/>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2DA"/>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55B6"/>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286"/>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3809"/>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BF5"/>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45D"/>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13CE"/>
    <w:rsid w:val="004626FA"/>
    <w:rsid w:val="00463961"/>
    <w:rsid w:val="00463ECB"/>
    <w:rsid w:val="004641BA"/>
    <w:rsid w:val="004643D3"/>
    <w:rsid w:val="0046442C"/>
    <w:rsid w:val="004647D8"/>
    <w:rsid w:val="00464B83"/>
    <w:rsid w:val="00465608"/>
    <w:rsid w:val="00466032"/>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08C"/>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129"/>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37369"/>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0ABC"/>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7BB"/>
    <w:rsid w:val="005708BE"/>
    <w:rsid w:val="00570973"/>
    <w:rsid w:val="00570C1E"/>
    <w:rsid w:val="00571004"/>
    <w:rsid w:val="00571A0D"/>
    <w:rsid w:val="00571C08"/>
    <w:rsid w:val="00572DA1"/>
    <w:rsid w:val="005730B7"/>
    <w:rsid w:val="0057334C"/>
    <w:rsid w:val="0057342B"/>
    <w:rsid w:val="00573FD8"/>
    <w:rsid w:val="005752ED"/>
    <w:rsid w:val="00575B31"/>
    <w:rsid w:val="00575B9F"/>
    <w:rsid w:val="00575BEB"/>
    <w:rsid w:val="00576CBC"/>
    <w:rsid w:val="00576D5B"/>
    <w:rsid w:val="0057781F"/>
    <w:rsid w:val="00580A6A"/>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4F65"/>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077"/>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1BE"/>
    <w:rsid w:val="00655702"/>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4B7"/>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96"/>
    <w:rsid w:val="007330A6"/>
    <w:rsid w:val="00733B1D"/>
    <w:rsid w:val="00734CC8"/>
    <w:rsid w:val="0073505D"/>
    <w:rsid w:val="00735ABE"/>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2DF7"/>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5C60"/>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3DA"/>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4D95"/>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5BBF"/>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5F27"/>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365"/>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6AF"/>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1B90"/>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92B"/>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D91"/>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8D1"/>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127"/>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3D92"/>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0F02"/>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A8C"/>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295"/>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087"/>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17642"/>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56636"/>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286"/>
    <w:rsid w:val="00C94DC1"/>
    <w:rsid w:val="00C94DF4"/>
    <w:rsid w:val="00C953BF"/>
    <w:rsid w:val="00C95629"/>
    <w:rsid w:val="00C95887"/>
    <w:rsid w:val="00C95899"/>
    <w:rsid w:val="00C95ADD"/>
    <w:rsid w:val="00C95B61"/>
    <w:rsid w:val="00C96424"/>
    <w:rsid w:val="00C96AF3"/>
    <w:rsid w:val="00C96EB2"/>
    <w:rsid w:val="00C97586"/>
    <w:rsid w:val="00C979A4"/>
    <w:rsid w:val="00C97D16"/>
    <w:rsid w:val="00C97D6A"/>
    <w:rsid w:val="00C97F17"/>
    <w:rsid w:val="00CA0063"/>
    <w:rsid w:val="00CA04FD"/>
    <w:rsid w:val="00CA1604"/>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19E"/>
    <w:rsid w:val="00D0449F"/>
    <w:rsid w:val="00D047E4"/>
    <w:rsid w:val="00D05961"/>
    <w:rsid w:val="00D064C2"/>
    <w:rsid w:val="00D06E77"/>
    <w:rsid w:val="00D07C46"/>
    <w:rsid w:val="00D102A9"/>
    <w:rsid w:val="00D105B2"/>
    <w:rsid w:val="00D11962"/>
    <w:rsid w:val="00D1220C"/>
    <w:rsid w:val="00D128C0"/>
    <w:rsid w:val="00D130BF"/>
    <w:rsid w:val="00D13328"/>
    <w:rsid w:val="00D14A8D"/>
    <w:rsid w:val="00D14B05"/>
    <w:rsid w:val="00D15927"/>
    <w:rsid w:val="00D159F2"/>
    <w:rsid w:val="00D1652C"/>
    <w:rsid w:val="00D166FE"/>
    <w:rsid w:val="00D17003"/>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21CC"/>
    <w:rsid w:val="00D637D5"/>
    <w:rsid w:val="00D6385E"/>
    <w:rsid w:val="00D64981"/>
    <w:rsid w:val="00D653B9"/>
    <w:rsid w:val="00D66783"/>
    <w:rsid w:val="00D66C00"/>
    <w:rsid w:val="00D66D38"/>
    <w:rsid w:val="00D66F63"/>
    <w:rsid w:val="00D672D8"/>
    <w:rsid w:val="00D67994"/>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27B"/>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3699A"/>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1AF3"/>
    <w:rsid w:val="00E62310"/>
    <w:rsid w:val="00E6279F"/>
    <w:rsid w:val="00E63033"/>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BA5"/>
    <w:rsid w:val="00F06D3D"/>
    <w:rsid w:val="00F10046"/>
    <w:rsid w:val="00F10838"/>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4FC0"/>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CBE"/>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1F4E"/>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2DEB0EA"/>
    <w:rsid w:val="135FF1DF"/>
    <w:rsid w:val="1635D127"/>
    <w:rsid w:val="168B345D"/>
    <w:rsid w:val="182704BE"/>
    <w:rsid w:val="1D834EB5"/>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9BB4F15"/>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6DD57EBD"/>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0F5304"/>
    <w:rsid w:val="001161F9"/>
    <w:rsid w:val="001236E5"/>
    <w:rsid w:val="00124522"/>
    <w:rsid w:val="00151A4F"/>
    <w:rsid w:val="00151D09"/>
    <w:rsid w:val="001A5301"/>
    <w:rsid w:val="001B3D40"/>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556C9"/>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5E17EF"/>
    <w:rsid w:val="006071D5"/>
    <w:rsid w:val="00645CE9"/>
    <w:rsid w:val="00655702"/>
    <w:rsid w:val="00675117"/>
    <w:rsid w:val="006771D9"/>
    <w:rsid w:val="00684504"/>
    <w:rsid w:val="006C5F45"/>
    <w:rsid w:val="006E367D"/>
    <w:rsid w:val="006F72BE"/>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61D91"/>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DFA"/>
    <w:rsid w:val="00DC0252"/>
    <w:rsid w:val="00DD1EB4"/>
    <w:rsid w:val="00DD4DDB"/>
    <w:rsid w:val="00DE371C"/>
    <w:rsid w:val="00DF3CC2"/>
    <w:rsid w:val="00DF48AC"/>
    <w:rsid w:val="00E26C6B"/>
    <w:rsid w:val="00E26D64"/>
    <w:rsid w:val="00E30A40"/>
    <w:rsid w:val="00E3699A"/>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496A7BC6F844C943B5FCF60876BF678E" ma:contentTypeVersion="4" ma:contentTypeDescription="Kurkite naują dokumentą." ma:contentTypeScope="" ma:versionID="728cce1a696e5f202ef96ccc279dbbed">
  <xsd:schema xmlns:xsd="http://www.w3.org/2001/XMLSchema" xmlns:xs="http://www.w3.org/2001/XMLSchema" xmlns:p="http://schemas.microsoft.com/office/2006/metadata/properties" xmlns:ns2="c805fdab-8b3a-422e-bd85-ae5a2d26477e" targetNamespace="http://schemas.microsoft.com/office/2006/metadata/properties" ma:root="true" ma:fieldsID="5191ee0e549b790ac2ed209a769d9365"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2.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3.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4.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A480EEE-CCB3-4509-BF13-8DA00B9A9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50</TotalTime>
  <Pages>6</Pages>
  <Words>6754</Words>
  <Characters>3850</Characters>
  <Application>Microsoft Office Word</Application>
  <DocSecurity>0</DocSecurity>
  <Lines>32</Lines>
  <Paragraphs>21</Paragraphs>
  <ScaleCrop>false</ScaleCrop>
  <Company>Lietuvos Energija</Company>
  <LinksUpToDate>false</LinksUpToDate>
  <CharactersWithSpaces>10583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Laura Šumskė</cp:lastModifiedBy>
  <cp:revision>87</cp:revision>
  <cp:lastPrinted>2014-04-16T12:55:00Z</cp:lastPrinted>
  <dcterms:created xsi:type="dcterms:W3CDTF">2026-03-25T16:10:00Z</dcterms:created>
  <dcterms:modified xsi:type="dcterms:W3CDTF">2026-05-20T07:21:00Z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0x010100496A7BC6F844C943B5FCF60876BF678E</vt:lpwstr>
  </property>
  <property fmtid="{D5CDD505-2E9C-101B-9397-08002B2CF9AE}" pid="6" name="docLang">
    <vt:lpwstr>lt</vt:lpwstr>
  </property>
</Properties>
</file>